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3255A">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rPr>
          <w:rFonts w:hint="eastAsia" w:ascii="黑体" w:hAnsi="宋体" w:eastAsia="黑体" w:cs="宋体"/>
          <w:kern w:val="0"/>
          <w:sz w:val="32"/>
          <w:szCs w:val="32"/>
          <w:lang w:val="en-US" w:eastAsia="zh-CN"/>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4</w:t>
      </w:r>
    </w:p>
    <w:p w14:paraId="1C97D05D">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Times New Roman" w:hAnsi="Times New Roman" w:eastAsia="方正小标宋简体" w:cs="Times New Roman"/>
          <w:bCs/>
          <w:sz w:val="44"/>
          <w:szCs w:val="44"/>
          <w:lang w:val="en-US" w:eastAsia="zh-CN"/>
        </w:rPr>
      </w:pPr>
      <w:r>
        <w:rPr>
          <w:rFonts w:hint="eastAsia" w:ascii="方正小标宋简体" w:hAnsi="方正小标宋简体" w:eastAsia="方正小标宋简体" w:cs="方正小标宋简体"/>
          <w:bCs/>
          <w:sz w:val="44"/>
          <w:szCs w:val="44"/>
          <w:lang w:val="en-US" w:eastAsia="zh-CN"/>
        </w:rPr>
        <w:t>2025年</w:t>
      </w:r>
      <w:r>
        <w:rPr>
          <w:rFonts w:hint="eastAsia" w:ascii="Times New Roman" w:hAnsi="Times New Roman" w:eastAsia="方正小标宋简体" w:cs="Times New Roman"/>
          <w:bCs/>
          <w:sz w:val="44"/>
          <w:szCs w:val="44"/>
          <w:lang w:val="en-US" w:eastAsia="zh-CN"/>
        </w:rPr>
        <w:t>度上海</w:t>
      </w:r>
      <w:r>
        <w:rPr>
          <w:rFonts w:hint="default" w:ascii="Times New Roman" w:hAnsi="Times New Roman" w:eastAsia="方正小标宋简体" w:cs="Times New Roman"/>
          <w:bCs/>
          <w:sz w:val="44"/>
          <w:szCs w:val="44"/>
          <w:lang w:val="en-US" w:eastAsia="zh-CN"/>
        </w:rPr>
        <w:t>内保工作</w:t>
      </w:r>
      <w:r>
        <w:rPr>
          <w:rFonts w:hint="eastAsia" w:eastAsia="方正小标宋简体" w:cs="Times New Roman"/>
          <w:bCs/>
          <w:sz w:val="44"/>
          <w:szCs w:val="44"/>
          <w:lang w:val="en-US" w:eastAsia="zh-CN"/>
        </w:rPr>
        <w:t>成绩突出</w:t>
      </w:r>
      <w:r>
        <w:rPr>
          <w:rFonts w:hint="eastAsia" w:ascii="Times New Roman" w:hAnsi="Times New Roman" w:eastAsia="方正小标宋简体" w:cs="Times New Roman"/>
          <w:bCs/>
          <w:sz w:val="44"/>
          <w:szCs w:val="44"/>
          <w:lang w:val="en-US" w:eastAsia="zh-CN"/>
        </w:rPr>
        <w:t>单位（保卫部门）</w:t>
      </w:r>
      <w:r>
        <w:rPr>
          <w:rFonts w:hint="default" w:ascii="Times New Roman" w:hAnsi="Times New Roman" w:eastAsia="方正小标宋简体" w:cs="Times New Roman"/>
          <w:bCs/>
          <w:sz w:val="44"/>
          <w:szCs w:val="44"/>
          <w:lang w:val="en-US" w:eastAsia="zh-CN"/>
        </w:rPr>
        <w:t>遴选</w:t>
      </w:r>
      <w:r>
        <w:rPr>
          <w:rFonts w:hint="eastAsia" w:ascii="Times New Roman" w:hAnsi="Times New Roman" w:eastAsia="方正小标宋简体" w:cs="Times New Roman"/>
          <w:bCs/>
          <w:sz w:val="44"/>
          <w:szCs w:val="44"/>
          <w:lang w:val="en-US" w:eastAsia="zh-CN"/>
        </w:rPr>
        <w:t>指标</w:t>
      </w:r>
    </w:p>
    <w:p w14:paraId="383D4C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仿宋_GB2312"/>
          <w:sz w:val="24"/>
        </w:rPr>
      </w:pPr>
      <w:r>
        <w:rPr>
          <w:rFonts w:eastAsia="仿宋_GB2312"/>
          <w:sz w:val="24"/>
        </w:rPr>
        <w:t>（</w:t>
      </w:r>
      <w:r>
        <w:rPr>
          <w:rFonts w:hint="eastAsia" w:eastAsia="仿宋_GB2312"/>
          <w:sz w:val="24"/>
          <w:lang w:val="en-US" w:eastAsia="zh-CN"/>
        </w:rPr>
        <w:t>基本得分项部分</w:t>
      </w:r>
      <w:r>
        <w:rPr>
          <w:rFonts w:hint="eastAsia" w:eastAsia="仿宋_GB2312"/>
          <w:sz w:val="24"/>
        </w:rPr>
        <w:t>满分</w:t>
      </w:r>
      <w:r>
        <w:rPr>
          <w:rFonts w:eastAsia="仿宋_GB2312"/>
          <w:sz w:val="24"/>
        </w:rPr>
        <w:t>100分</w:t>
      </w:r>
      <w:r>
        <w:rPr>
          <w:rFonts w:hint="eastAsia" w:eastAsia="仿宋_GB2312"/>
          <w:sz w:val="24"/>
        </w:rPr>
        <w:t>、85分及以上的单位有</w:t>
      </w:r>
      <w:r>
        <w:rPr>
          <w:rFonts w:hint="eastAsia" w:eastAsia="仿宋_GB2312"/>
          <w:sz w:val="24"/>
          <w:lang w:val="en-US" w:eastAsia="zh-CN"/>
        </w:rPr>
        <w:t>参加</w:t>
      </w:r>
      <w:r>
        <w:rPr>
          <w:rFonts w:hint="default" w:eastAsia="仿宋_GB2312"/>
          <w:sz w:val="24"/>
          <w:lang w:val="en-US" w:eastAsia="zh-CN"/>
        </w:rPr>
        <w:t>遴选</w:t>
      </w:r>
      <w:r>
        <w:rPr>
          <w:rFonts w:hint="eastAsia" w:eastAsia="仿宋_GB2312"/>
          <w:sz w:val="24"/>
        </w:rPr>
        <w:t>资格</w:t>
      </w:r>
      <w:r>
        <w:rPr>
          <w:rFonts w:eastAsia="仿宋_GB2312"/>
          <w:sz w:val="24"/>
        </w:rPr>
        <w:t>）</w:t>
      </w:r>
    </w:p>
    <w:p w14:paraId="0C1468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singl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单位名称（盖章）： </w:t>
      </w:r>
      <w:r>
        <w:rPr>
          <w:rFonts w:hint="eastAsia" w:ascii="仿宋_GB2312" w:hAnsi="仿宋_GB2312" w:eastAsia="仿宋_GB2312" w:cs="仿宋_GB2312"/>
          <w:i w:val="0"/>
          <w:iCs w:val="0"/>
          <w:color w:val="000000"/>
          <w:kern w:val="0"/>
          <w:sz w:val="24"/>
          <w:szCs w:val="24"/>
          <w:u w:val="singl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 xml:space="preserve"> 填表人：</w:t>
      </w:r>
      <w:r>
        <w:rPr>
          <w:rFonts w:hint="eastAsia" w:ascii="仿宋_GB2312" w:hAnsi="仿宋_GB2312" w:eastAsia="仿宋_GB2312" w:cs="仿宋_GB2312"/>
          <w:i w:val="0"/>
          <w:iCs w:val="0"/>
          <w:color w:val="000000"/>
          <w:kern w:val="0"/>
          <w:sz w:val="24"/>
          <w:szCs w:val="24"/>
          <w:u w:val="singl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 xml:space="preserve">  填表日期：</w:t>
      </w:r>
      <w:r>
        <w:rPr>
          <w:rFonts w:hint="eastAsia" w:ascii="仿宋_GB2312" w:hAnsi="仿宋_GB2312" w:eastAsia="仿宋_GB2312" w:cs="仿宋_GB2312"/>
          <w:i w:val="0"/>
          <w:iCs w:val="0"/>
          <w:color w:val="000000"/>
          <w:kern w:val="0"/>
          <w:sz w:val="24"/>
          <w:szCs w:val="24"/>
          <w:u w:val="single"/>
          <w:lang w:val="en-US" w:eastAsia="zh-CN" w:bidi="ar"/>
        </w:rPr>
        <w:t xml:space="preserve">                  </w:t>
      </w:r>
    </w:p>
    <w:p w14:paraId="4D441EA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single"/>
          <w:lang w:val="en-US" w:eastAsia="zh-CN" w:bidi="ar"/>
        </w:rPr>
      </w:pPr>
    </w:p>
    <w:tbl>
      <w:tblPr>
        <w:tblStyle w:val="5"/>
        <w:tblW w:w="14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8"/>
        <w:gridCol w:w="8816"/>
        <w:gridCol w:w="890"/>
        <w:gridCol w:w="1513"/>
        <w:gridCol w:w="1394"/>
      </w:tblGrid>
      <w:tr w14:paraId="1857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3BED9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类型</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0FE8A9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 类 栏 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D43B4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CEA022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自评分</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F8C04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内保支队（科）评分</w:t>
            </w:r>
          </w:p>
        </w:tc>
      </w:tr>
      <w:tr w14:paraId="3F32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AC45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组织体系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3DAF1D4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设有独立的治安保卫机构（合署办公的得5分）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F1A2A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3E2DDE4">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F524597">
            <w:pPr>
              <w:jc w:val="left"/>
              <w:rPr>
                <w:rFonts w:hint="eastAsia" w:ascii="仿宋_GB2312" w:hAnsi="仿宋_GB2312" w:eastAsia="仿宋_GB2312" w:cs="仿宋_GB2312"/>
                <w:i w:val="0"/>
                <w:iCs w:val="0"/>
                <w:color w:val="000000"/>
                <w:sz w:val="24"/>
                <w:szCs w:val="24"/>
                <w:u w:val="none"/>
              </w:rPr>
            </w:pPr>
          </w:p>
        </w:tc>
      </w:tr>
      <w:tr w14:paraId="1257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890CB">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2801C6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根据国家、上海相关文件要求，配备专职保卫干部(医院、学校、国资委系统单位按照对应文件要求，其他系统单位3人及以上专职保卫干部得分，3人以下的，1人1分)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34EB5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1572909">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7B565B8">
            <w:pPr>
              <w:jc w:val="left"/>
              <w:rPr>
                <w:rFonts w:hint="eastAsia" w:ascii="仿宋_GB2312" w:hAnsi="仿宋_GB2312" w:eastAsia="仿宋_GB2312" w:cs="仿宋_GB2312"/>
                <w:i w:val="0"/>
                <w:iCs w:val="0"/>
                <w:color w:val="000000"/>
                <w:sz w:val="24"/>
                <w:szCs w:val="24"/>
                <w:u w:val="none"/>
              </w:rPr>
            </w:pPr>
          </w:p>
        </w:tc>
      </w:tr>
      <w:tr w14:paraId="18EF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10E27">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3BA09BD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保卫部门负责人具备《保卫管理员》二级及以上职称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FA1B1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D1BC71D">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A101161">
            <w:pPr>
              <w:jc w:val="left"/>
              <w:rPr>
                <w:rFonts w:hint="eastAsia" w:ascii="仿宋_GB2312" w:hAnsi="仿宋_GB2312" w:eastAsia="仿宋_GB2312" w:cs="仿宋_GB2312"/>
                <w:i w:val="0"/>
                <w:iCs w:val="0"/>
                <w:color w:val="000000"/>
                <w:sz w:val="24"/>
                <w:szCs w:val="24"/>
                <w:u w:val="none"/>
              </w:rPr>
            </w:pPr>
          </w:p>
        </w:tc>
      </w:tr>
      <w:tr w14:paraId="2BF6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6FFCA">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75BEF5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保卫干部持有《保卫管理员》三级及以上职称（至少3名）</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E5A0C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8978DDC">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DCD8474">
            <w:pPr>
              <w:jc w:val="left"/>
              <w:rPr>
                <w:rFonts w:hint="eastAsia" w:ascii="仿宋_GB2312" w:hAnsi="仿宋_GB2312" w:eastAsia="仿宋_GB2312" w:cs="仿宋_GB2312"/>
                <w:i w:val="0"/>
                <w:iCs w:val="0"/>
                <w:color w:val="000000"/>
                <w:sz w:val="24"/>
                <w:szCs w:val="24"/>
                <w:u w:val="none"/>
              </w:rPr>
            </w:pPr>
          </w:p>
        </w:tc>
      </w:tr>
      <w:tr w14:paraId="3F04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630D9">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5CD25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与主管公安部门签订治安责任书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A78DD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40642D5">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47A7B71">
            <w:pPr>
              <w:jc w:val="left"/>
              <w:rPr>
                <w:rFonts w:hint="eastAsia" w:ascii="仿宋_GB2312" w:hAnsi="仿宋_GB2312" w:eastAsia="仿宋_GB2312" w:cs="仿宋_GB2312"/>
                <w:i w:val="0"/>
                <w:iCs w:val="0"/>
                <w:color w:val="000000"/>
                <w:sz w:val="24"/>
                <w:szCs w:val="24"/>
                <w:u w:val="none"/>
              </w:rPr>
            </w:pPr>
          </w:p>
        </w:tc>
      </w:tr>
      <w:tr w14:paraId="22A5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314A2">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25A239D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单位内部治安责任制签约率达100％（部门、基层）</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44FA9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7ACCDE8">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E275CD9">
            <w:pPr>
              <w:jc w:val="left"/>
              <w:rPr>
                <w:rFonts w:hint="eastAsia" w:ascii="仿宋_GB2312" w:hAnsi="仿宋_GB2312" w:eastAsia="仿宋_GB2312" w:cs="仿宋_GB2312"/>
                <w:i w:val="0"/>
                <w:iCs w:val="0"/>
                <w:color w:val="000000"/>
                <w:sz w:val="24"/>
                <w:szCs w:val="24"/>
                <w:u w:val="none"/>
              </w:rPr>
            </w:pPr>
          </w:p>
        </w:tc>
      </w:tr>
      <w:tr w14:paraId="0AEF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B035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矛盾纠纷</w:t>
            </w:r>
          </w:p>
          <w:p w14:paraId="658156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排查化解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77AA0F4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成立维稳或信访工作小组（有单位发文及书面名单）</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9D2F1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179F3C1">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99059BF">
            <w:pPr>
              <w:jc w:val="left"/>
              <w:rPr>
                <w:rFonts w:hint="eastAsia" w:ascii="仿宋_GB2312" w:hAnsi="仿宋_GB2312" w:eastAsia="仿宋_GB2312" w:cs="仿宋_GB2312"/>
                <w:i w:val="0"/>
                <w:iCs w:val="0"/>
                <w:color w:val="000000"/>
                <w:sz w:val="24"/>
                <w:szCs w:val="24"/>
                <w:u w:val="none"/>
              </w:rPr>
            </w:pPr>
          </w:p>
        </w:tc>
      </w:tr>
      <w:tr w14:paraId="78BA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1429D">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00D459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定期排摸处置不稳定因素，有书面记录和汇总</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B387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2AB9095">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4E85AB2">
            <w:pPr>
              <w:jc w:val="left"/>
              <w:rPr>
                <w:rFonts w:hint="eastAsia" w:ascii="仿宋_GB2312" w:hAnsi="仿宋_GB2312" w:eastAsia="仿宋_GB2312" w:cs="仿宋_GB2312"/>
                <w:i w:val="0"/>
                <w:iCs w:val="0"/>
                <w:color w:val="000000"/>
                <w:sz w:val="24"/>
                <w:szCs w:val="24"/>
                <w:u w:val="none"/>
              </w:rPr>
            </w:pPr>
          </w:p>
        </w:tc>
      </w:tr>
      <w:tr w14:paraId="5F4B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0007D">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65AF86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妥善处置不安定事件，落实工作措施，把矛盾解决在萌芽状态</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7845E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91794AB">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5795AD4">
            <w:pPr>
              <w:jc w:val="left"/>
              <w:rPr>
                <w:rFonts w:hint="eastAsia" w:ascii="仿宋_GB2312" w:hAnsi="仿宋_GB2312" w:eastAsia="仿宋_GB2312" w:cs="仿宋_GB2312"/>
                <w:i w:val="0"/>
                <w:iCs w:val="0"/>
                <w:color w:val="000000"/>
                <w:sz w:val="24"/>
                <w:szCs w:val="24"/>
                <w:u w:val="none"/>
              </w:rPr>
            </w:pPr>
          </w:p>
        </w:tc>
      </w:tr>
      <w:tr w14:paraId="25F2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6E2E4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类型</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08CA57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 类 栏 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EADDC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30D625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自评分</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FBF8F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内保支队（科）评分</w:t>
            </w:r>
          </w:p>
        </w:tc>
      </w:tr>
      <w:tr w14:paraId="24A7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BEC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406A38D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保卫工作年度有计划、总结，并按时上报主管部门</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FC24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78317D">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808AE5D">
            <w:pPr>
              <w:jc w:val="left"/>
              <w:rPr>
                <w:rFonts w:hint="eastAsia" w:ascii="仿宋_GB2312" w:hAnsi="仿宋_GB2312" w:eastAsia="仿宋_GB2312" w:cs="仿宋_GB2312"/>
                <w:i w:val="0"/>
                <w:iCs w:val="0"/>
                <w:color w:val="000000"/>
                <w:sz w:val="24"/>
                <w:szCs w:val="24"/>
                <w:u w:val="none"/>
              </w:rPr>
            </w:pPr>
          </w:p>
        </w:tc>
      </w:tr>
      <w:tr w14:paraId="2DF6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C346D">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DD9E79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重要信息未发生漏报、迟报、误报、瞒报</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A656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F61D956">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509B4C3">
            <w:pPr>
              <w:jc w:val="left"/>
              <w:rPr>
                <w:rFonts w:hint="eastAsia" w:ascii="仿宋_GB2312" w:hAnsi="仿宋_GB2312" w:eastAsia="仿宋_GB2312" w:cs="仿宋_GB2312"/>
                <w:i w:val="0"/>
                <w:iCs w:val="0"/>
                <w:color w:val="000000"/>
                <w:sz w:val="24"/>
                <w:szCs w:val="24"/>
                <w:u w:val="none"/>
              </w:rPr>
            </w:pPr>
          </w:p>
        </w:tc>
      </w:tr>
      <w:tr w14:paraId="22E6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9643F">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023ACB7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设立“平安商户联盟”或“平安屋”</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3303D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9B89A96">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5A6A691">
            <w:pPr>
              <w:jc w:val="left"/>
              <w:rPr>
                <w:rFonts w:hint="eastAsia" w:ascii="仿宋_GB2312" w:hAnsi="仿宋_GB2312" w:eastAsia="仿宋_GB2312" w:cs="仿宋_GB2312"/>
                <w:i w:val="0"/>
                <w:iCs w:val="0"/>
                <w:color w:val="000000"/>
                <w:sz w:val="24"/>
                <w:szCs w:val="24"/>
                <w:u w:val="none"/>
              </w:rPr>
            </w:pPr>
          </w:p>
        </w:tc>
      </w:tr>
      <w:tr w14:paraId="5A30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2F8A1">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202D37C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在本单位内部建立治安防范信息员网络</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4BFE7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8A9D6B3">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B490E8A">
            <w:pPr>
              <w:jc w:val="left"/>
              <w:rPr>
                <w:rFonts w:hint="eastAsia" w:ascii="仿宋_GB2312" w:hAnsi="仿宋_GB2312" w:eastAsia="仿宋_GB2312" w:cs="仿宋_GB2312"/>
                <w:i w:val="0"/>
                <w:iCs w:val="0"/>
                <w:color w:val="000000"/>
                <w:sz w:val="24"/>
                <w:szCs w:val="24"/>
                <w:u w:val="none"/>
              </w:rPr>
            </w:pPr>
          </w:p>
        </w:tc>
      </w:tr>
      <w:tr w14:paraId="23FC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A44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人防建设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0814A92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按照有关规定、聘请专业保安公司保安员（自招保安及物业保安得1分）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FEC5D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141D20D">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68CC1CD">
            <w:pPr>
              <w:jc w:val="left"/>
              <w:rPr>
                <w:rFonts w:hint="eastAsia" w:ascii="仿宋_GB2312" w:hAnsi="仿宋_GB2312" w:eastAsia="仿宋_GB2312" w:cs="仿宋_GB2312"/>
                <w:i w:val="0"/>
                <w:iCs w:val="0"/>
                <w:color w:val="000000"/>
                <w:sz w:val="24"/>
                <w:szCs w:val="24"/>
                <w:u w:val="none"/>
              </w:rPr>
            </w:pPr>
          </w:p>
        </w:tc>
      </w:tr>
      <w:tr w14:paraId="7D5D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88D35">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0F38AF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保安员全部经过公安机关的培训，并持证上岗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AA0F6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48A36C8">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E99D7D2">
            <w:pPr>
              <w:jc w:val="left"/>
              <w:rPr>
                <w:rFonts w:hint="eastAsia" w:ascii="仿宋_GB2312" w:hAnsi="仿宋_GB2312" w:eastAsia="仿宋_GB2312" w:cs="仿宋_GB2312"/>
                <w:i w:val="0"/>
                <w:iCs w:val="0"/>
                <w:color w:val="000000"/>
                <w:sz w:val="24"/>
                <w:szCs w:val="24"/>
                <w:u w:val="none"/>
              </w:rPr>
            </w:pPr>
          </w:p>
        </w:tc>
      </w:tr>
      <w:tr w14:paraId="64E6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FA3E5">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A07BBA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按照各行业领域有关规定、配备必要数量的保安员(学校、医院有专门要求)</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D247F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57C3C4">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D0B89EC">
            <w:pPr>
              <w:jc w:val="left"/>
              <w:rPr>
                <w:rFonts w:hint="eastAsia" w:ascii="仿宋_GB2312" w:hAnsi="仿宋_GB2312" w:eastAsia="仿宋_GB2312" w:cs="仿宋_GB2312"/>
                <w:i w:val="0"/>
                <w:iCs w:val="0"/>
                <w:color w:val="000000"/>
                <w:sz w:val="24"/>
                <w:szCs w:val="24"/>
                <w:u w:val="none"/>
              </w:rPr>
            </w:pPr>
          </w:p>
        </w:tc>
      </w:tr>
      <w:tr w14:paraId="0D36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BBD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技防建设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3A3C969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重点单位、重要部位技防建设符合国家及本市地方标准要求</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BABFB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C914569">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23BA852">
            <w:pPr>
              <w:jc w:val="left"/>
              <w:rPr>
                <w:rFonts w:hint="eastAsia" w:ascii="仿宋_GB2312" w:hAnsi="仿宋_GB2312" w:eastAsia="仿宋_GB2312" w:cs="仿宋_GB2312"/>
                <w:i w:val="0"/>
                <w:iCs w:val="0"/>
                <w:color w:val="000000"/>
                <w:sz w:val="24"/>
                <w:szCs w:val="24"/>
                <w:u w:val="none"/>
              </w:rPr>
            </w:pPr>
          </w:p>
        </w:tc>
      </w:tr>
      <w:tr w14:paraId="3E99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6D0B1">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9BF32A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经过公安机关技防办评审和验收</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9E52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D12536F">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97F01FF">
            <w:pPr>
              <w:jc w:val="left"/>
              <w:rPr>
                <w:rFonts w:hint="eastAsia" w:ascii="仿宋_GB2312" w:hAnsi="仿宋_GB2312" w:eastAsia="仿宋_GB2312" w:cs="仿宋_GB2312"/>
                <w:i w:val="0"/>
                <w:iCs w:val="0"/>
                <w:color w:val="000000"/>
                <w:sz w:val="24"/>
                <w:szCs w:val="24"/>
                <w:u w:val="none"/>
              </w:rPr>
            </w:pPr>
          </w:p>
        </w:tc>
      </w:tr>
      <w:tr w14:paraId="16E2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12728">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5699072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按要求配置周界报警设施或入侵探测器</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17215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CF1001E">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C7509BF">
            <w:pPr>
              <w:jc w:val="left"/>
              <w:rPr>
                <w:rFonts w:hint="eastAsia" w:ascii="仿宋_GB2312" w:hAnsi="仿宋_GB2312" w:eastAsia="仿宋_GB2312" w:cs="仿宋_GB2312"/>
                <w:i w:val="0"/>
                <w:iCs w:val="0"/>
                <w:color w:val="000000"/>
                <w:sz w:val="24"/>
                <w:szCs w:val="24"/>
                <w:u w:val="none"/>
              </w:rPr>
            </w:pPr>
          </w:p>
        </w:tc>
      </w:tr>
      <w:tr w14:paraId="1D3E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C6A24">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2B5450A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按要求设置紧急报警按钮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425C8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CBF6129">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B65CB9B">
            <w:pPr>
              <w:jc w:val="left"/>
              <w:rPr>
                <w:rFonts w:hint="eastAsia" w:ascii="仿宋_GB2312" w:hAnsi="仿宋_GB2312" w:eastAsia="仿宋_GB2312" w:cs="仿宋_GB2312"/>
                <w:i w:val="0"/>
                <w:iCs w:val="0"/>
                <w:color w:val="000000"/>
                <w:sz w:val="24"/>
                <w:szCs w:val="24"/>
                <w:u w:val="none"/>
              </w:rPr>
            </w:pPr>
          </w:p>
        </w:tc>
      </w:tr>
      <w:tr w14:paraId="68E3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60800">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4C094F7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重要部位及通道等视频监控全覆盖</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5A0CF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C086B88">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8E62701">
            <w:pPr>
              <w:jc w:val="left"/>
              <w:rPr>
                <w:rFonts w:hint="eastAsia" w:ascii="仿宋_GB2312" w:hAnsi="仿宋_GB2312" w:eastAsia="仿宋_GB2312" w:cs="仿宋_GB2312"/>
                <w:i w:val="0"/>
                <w:iCs w:val="0"/>
                <w:color w:val="000000"/>
                <w:sz w:val="24"/>
                <w:szCs w:val="24"/>
                <w:u w:val="none"/>
              </w:rPr>
            </w:pPr>
          </w:p>
        </w:tc>
      </w:tr>
      <w:tr w14:paraId="4F4C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90790">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7104D9E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技防设施运行良好，专人负责并记录使用、定期维护保养情况</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DE3CD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D23F0C1">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6FE074F">
            <w:pPr>
              <w:jc w:val="left"/>
              <w:rPr>
                <w:rFonts w:hint="eastAsia" w:ascii="仿宋_GB2312" w:hAnsi="仿宋_GB2312" w:eastAsia="仿宋_GB2312" w:cs="仿宋_GB2312"/>
                <w:i w:val="0"/>
                <w:iCs w:val="0"/>
                <w:color w:val="000000"/>
                <w:sz w:val="24"/>
                <w:szCs w:val="24"/>
                <w:u w:val="none"/>
              </w:rPr>
            </w:pPr>
          </w:p>
        </w:tc>
      </w:tr>
      <w:tr w14:paraId="6FAF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14:paraId="5CA2255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类型</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A3381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 类 栏 目</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7B78C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3F9B6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自评分</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62253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内保支队（科）评分</w:t>
            </w:r>
          </w:p>
        </w:tc>
      </w:tr>
      <w:tr w14:paraId="782D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353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保卫制度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2FEF051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依据《内保条例》和有关法律法规，结合实际制定较为完整的保卫工作制度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D9D81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15CB2B">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2D01691">
            <w:pPr>
              <w:jc w:val="left"/>
              <w:rPr>
                <w:rFonts w:hint="eastAsia" w:ascii="仿宋_GB2312" w:hAnsi="仿宋_GB2312" w:eastAsia="仿宋_GB2312" w:cs="仿宋_GB2312"/>
                <w:i w:val="0"/>
                <w:iCs w:val="0"/>
                <w:color w:val="000000"/>
                <w:sz w:val="24"/>
                <w:szCs w:val="24"/>
                <w:u w:val="none"/>
              </w:rPr>
            </w:pPr>
          </w:p>
        </w:tc>
      </w:tr>
      <w:tr w14:paraId="4CE7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F8B37">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40B64C5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有外包人员管理制度(单位无外包人员的得分)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088E0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C948A93">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C01D554">
            <w:pPr>
              <w:jc w:val="left"/>
              <w:rPr>
                <w:rFonts w:hint="eastAsia" w:ascii="仿宋_GB2312" w:hAnsi="仿宋_GB2312" w:eastAsia="仿宋_GB2312" w:cs="仿宋_GB2312"/>
                <w:i w:val="0"/>
                <w:iCs w:val="0"/>
                <w:color w:val="000000"/>
                <w:sz w:val="24"/>
                <w:szCs w:val="24"/>
                <w:u w:val="none"/>
              </w:rPr>
            </w:pPr>
          </w:p>
        </w:tc>
      </w:tr>
      <w:tr w14:paraId="5F00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639F1">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67263DB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24小时安排足够力量值班守护</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A4770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91C404E">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2B1F6D4">
            <w:pPr>
              <w:jc w:val="left"/>
              <w:rPr>
                <w:rFonts w:hint="eastAsia" w:ascii="仿宋_GB2312" w:hAnsi="仿宋_GB2312" w:eastAsia="仿宋_GB2312" w:cs="仿宋_GB2312"/>
                <w:i w:val="0"/>
                <w:iCs w:val="0"/>
                <w:color w:val="000000"/>
                <w:sz w:val="24"/>
                <w:szCs w:val="24"/>
                <w:u w:val="none"/>
              </w:rPr>
            </w:pPr>
          </w:p>
        </w:tc>
      </w:tr>
      <w:tr w14:paraId="214F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BC7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隐患排查</w:t>
            </w:r>
          </w:p>
          <w:p w14:paraId="32C3F1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整改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3CFA9A6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每月全面组织安全检查不少于2次，检查内容有记录</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4A314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23EC0F3">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8A8FFCC">
            <w:pPr>
              <w:jc w:val="left"/>
              <w:rPr>
                <w:rFonts w:hint="eastAsia" w:ascii="仿宋_GB2312" w:hAnsi="仿宋_GB2312" w:eastAsia="仿宋_GB2312" w:cs="仿宋_GB2312"/>
                <w:i w:val="0"/>
                <w:iCs w:val="0"/>
                <w:color w:val="000000"/>
                <w:sz w:val="24"/>
                <w:szCs w:val="24"/>
                <w:u w:val="none"/>
              </w:rPr>
            </w:pPr>
          </w:p>
        </w:tc>
      </w:tr>
      <w:tr w14:paraId="6120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541ED">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6205895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检查发现隐患及时得到整改</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04DD3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F72F944">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99D113C">
            <w:pPr>
              <w:jc w:val="left"/>
              <w:rPr>
                <w:rFonts w:hint="eastAsia" w:ascii="仿宋_GB2312" w:hAnsi="仿宋_GB2312" w:eastAsia="仿宋_GB2312" w:cs="仿宋_GB2312"/>
                <w:i w:val="0"/>
                <w:iCs w:val="0"/>
                <w:color w:val="000000"/>
                <w:sz w:val="24"/>
                <w:szCs w:val="24"/>
                <w:u w:val="none"/>
              </w:rPr>
            </w:pPr>
          </w:p>
        </w:tc>
      </w:tr>
      <w:tr w14:paraId="5311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23D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应急演练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3D1CB63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根据单位实际情况，制定各类突发事件应急预案</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81B43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8076004">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3D95707">
            <w:pPr>
              <w:jc w:val="left"/>
              <w:rPr>
                <w:rFonts w:hint="eastAsia" w:ascii="仿宋_GB2312" w:hAnsi="仿宋_GB2312" w:eastAsia="仿宋_GB2312" w:cs="仿宋_GB2312"/>
                <w:i w:val="0"/>
                <w:iCs w:val="0"/>
                <w:color w:val="000000"/>
                <w:sz w:val="24"/>
                <w:szCs w:val="24"/>
                <w:u w:val="none"/>
              </w:rPr>
            </w:pPr>
          </w:p>
        </w:tc>
      </w:tr>
      <w:tr w14:paraId="7BDA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F89E7">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62B6C20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根据市局、行业主管部门相关要求，每年开展必要的应急演练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2A3C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C9FE16">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C5F716D">
            <w:pPr>
              <w:jc w:val="left"/>
              <w:rPr>
                <w:rFonts w:hint="eastAsia" w:ascii="仿宋_GB2312" w:hAnsi="仿宋_GB2312" w:eastAsia="仿宋_GB2312" w:cs="仿宋_GB2312"/>
                <w:i w:val="0"/>
                <w:iCs w:val="0"/>
                <w:color w:val="000000"/>
                <w:sz w:val="24"/>
                <w:szCs w:val="24"/>
                <w:u w:val="none"/>
              </w:rPr>
            </w:pPr>
          </w:p>
        </w:tc>
      </w:tr>
      <w:tr w14:paraId="61A6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2C9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法制教育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5分</w:t>
            </w: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15EC8B7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组织开展治安保卫培训及相关讲座</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CD1D1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ECB589F">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229FF1B">
            <w:pPr>
              <w:jc w:val="left"/>
              <w:rPr>
                <w:rFonts w:hint="eastAsia" w:ascii="仿宋_GB2312" w:hAnsi="仿宋_GB2312" w:eastAsia="仿宋_GB2312" w:cs="仿宋_GB2312"/>
                <w:i w:val="0"/>
                <w:iCs w:val="0"/>
                <w:color w:val="000000"/>
                <w:sz w:val="24"/>
                <w:szCs w:val="24"/>
                <w:u w:val="none"/>
              </w:rPr>
            </w:pPr>
          </w:p>
        </w:tc>
      </w:tr>
      <w:tr w14:paraId="41BE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1450E">
            <w:pPr>
              <w:jc w:val="center"/>
              <w:rPr>
                <w:rFonts w:hint="eastAsia" w:ascii="仿宋_GB2312" w:hAnsi="仿宋_GB2312" w:eastAsia="仿宋_GB2312" w:cs="仿宋_GB2312"/>
                <w:i w:val="0"/>
                <w:iCs w:val="0"/>
                <w:color w:val="000000"/>
                <w:sz w:val="24"/>
                <w:szCs w:val="24"/>
                <w:u w:val="none"/>
              </w:rPr>
            </w:pPr>
          </w:p>
        </w:tc>
        <w:tc>
          <w:tcPr>
            <w:tcW w:w="8816" w:type="dxa"/>
            <w:tcBorders>
              <w:top w:val="single" w:color="000000" w:sz="4" w:space="0"/>
              <w:left w:val="single" w:color="000000" w:sz="4" w:space="0"/>
              <w:bottom w:val="single" w:color="000000" w:sz="4" w:space="0"/>
              <w:right w:val="single" w:color="000000" w:sz="4" w:space="0"/>
            </w:tcBorders>
            <w:noWrap w:val="0"/>
            <w:vAlign w:val="center"/>
          </w:tcPr>
          <w:p w14:paraId="7F22162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员工安全防范（反诈）宣传全覆盖</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D5BD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A9758C3">
            <w:pPr>
              <w:jc w:val="left"/>
              <w:rPr>
                <w:rFonts w:hint="eastAsia" w:ascii="仿宋_GB2312" w:hAnsi="仿宋_GB2312"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B9ECF50">
            <w:pPr>
              <w:jc w:val="left"/>
              <w:rPr>
                <w:rFonts w:hint="eastAsia" w:ascii="仿宋_GB2312" w:hAnsi="仿宋_GB2312" w:eastAsia="仿宋_GB2312" w:cs="仿宋_GB2312"/>
                <w:i w:val="0"/>
                <w:iCs w:val="0"/>
                <w:color w:val="000000"/>
                <w:sz w:val="24"/>
                <w:szCs w:val="24"/>
                <w:u w:val="none"/>
              </w:rPr>
            </w:pPr>
          </w:p>
        </w:tc>
      </w:tr>
      <w:tr w14:paraId="6BDA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344" w:type="dxa"/>
            <w:gridSpan w:val="2"/>
            <w:tcBorders>
              <w:top w:val="single" w:color="000000" w:sz="4" w:space="0"/>
              <w:left w:val="single" w:color="000000" w:sz="4" w:space="0"/>
              <w:bottom w:val="single" w:color="000000" w:sz="4" w:space="0"/>
              <w:right w:val="single" w:color="000000" w:sz="4" w:space="0"/>
            </w:tcBorders>
            <w:noWrap w:val="0"/>
            <w:vAlign w:val="center"/>
          </w:tcPr>
          <w:p w14:paraId="1EFE95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基本得分项合计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43174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AC73107">
            <w:pPr>
              <w:jc w:val="left"/>
              <w:rPr>
                <w:rFonts w:hint="eastAsia" w:ascii="仿宋_GB2312" w:hAnsi="仿宋_GB2312" w:eastAsia="仿宋_GB2312" w:cs="仿宋_GB2312"/>
                <w:b/>
                <w:bCs/>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04EB6BE">
            <w:pPr>
              <w:jc w:val="left"/>
              <w:rPr>
                <w:rFonts w:hint="eastAsia" w:ascii="仿宋_GB2312" w:hAnsi="仿宋_GB2312" w:eastAsia="仿宋_GB2312" w:cs="仿宋_GB2312"/>
                <w:b/>
                <w:bCs/>
                <w:i w:val="0"/>
                <w:iCs w:val="0"/>
                <w:color w:val="000000"/>
                <w:sz w:val="24"/>
                <w:szCs w:val="24"/>
                <w:u w:val="none"/>
              </w:rPr>
            </w:pPr>
          </w:p>
        </w:tc>
      </w:tr>
    </w:tbl>
    <w:p w14:paraId="7E3AAC6D">
      <w:pPr>
        <w:pStyle w:val="4"/>
        <w:shd w:val="clear" w:color="auto" w:fill="FFFFFF"/>
        <w:spacing w:before="0" w:beforeAutospacing="0" w:after="92" w:afterAutospacing="0"/>
        <w:jc w:val="both"/>
        <w:rPr>
          <w:rFonts w:hint="eastAsia" w:ascii="Times New Roman" w:hAnsi="Times New Roman" w:eastAsia="仿宋_GB2312"/>
          <w:sz w:val="32"/>
          <w:szCs w:val="32"/>
        </w:rPr>
      </w:pPr>
    </w:p>
    <w:tbl>
      <w:tblPr>
        <w:tblStyle w:val="5"/>
        <w:tblW w:w="14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9"/>
        <w:gridCol w:w="9237"/>
        <w:gridCol w:w="1010"/>
        <w:gridCol w:w="1230"/>
        <w:gridCol w:w="1305"/>
      </w:tblGrid>
      <w:tr w14:paraId="3C75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4A488A6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类型</w:t>
            </w: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27C9C71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 类 栏 目</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F477B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463B6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p w14:paraId="224F4A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自评分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DB556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市/区企保协会评分</w:t>
            </w:r>
          </w:p>
        </w:tc>
      </w:tr>
      <w:tr w14:paraId="0933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359" w:type="dxa"/>
            <w:vMerge w:val="restart"/>
            <w:tcBorders>
              <w:top w:val="nil"/>
              <w:left w:val="single" w:color="000000" w:sz="4" w:space="0"/>
              <w:bottom w:val="single" w:color="000000" w:sz="4" w:space="0"/>
              <w:right w:val="single" w:color="000000" w:sz="4" w:space="0"/>
            </w:tcBorders>
            <w:noWrap w:val="0"/>
            <w:vAlign w:val="center"/>
          </w:tcPr>
          <w:p w14:paraId="3A3DF6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加分项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30分</w:t>
            </w:r>
          </w:p>
        </w:tc>
        <w:tc>
          <w:tcPr>
            <w:tcW w:w="9237" w:type="dxa"/>
            <w:tcBorders>
              <w:top w:val="nil"/>
              <w:left w:val="single" w:color="000000" w:sz="4" w:space="0"/>
              <w:bottom w:val="single" w:color="000000" w:sz="4" w:space="0"/>
              <w:right w:val="single" w:color="000000" w:sz="4" w:space="0"/>
            </w:tcBorders>
            <w:noWrap w:val="0"/>
            <w:vAlign w:val="center"/>
          </w:tcPr>
          <w:p w14:paraId="3F90F3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被公安机关表彰、通报表扬或获得市级以上集体荣誉称号</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2E4A61F">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1230" w:type="dxa"/>
            <w:tcBorders>
              <w:top w:val="nil"/>
              <w:left w:val="single" w:color="000000" w:sz="4" w:space="0"/>
              <w:bottom w:val="single" w:color="000000" w:sz="4" w:space="0"/>
              <w:right w:val="single" w:color="000000" w:sz="4" w:space="0"/>
            </w:tcBorders>
            <w:noWrap w:val="0"/>
            <w:vAlign w:val="center"/>
          </w:tcPr>
          <w:p w14:paraId="0C96863F">
            <w:pPr>
              <w:jc w:val="left"/>
              <w:rPr>
                <w:rFonts w:hint="default" w:ascii="仿宋_GB2312" w:hAnsi="仿宋_GB2312" w:eastAsia="仿宋_GB2312" w:cs="仿宋_GB2312"/>
                <w:i w:val="0"/>
                <w:iCs w:val="0"/>
                <w:color w:val="000000"/>
                <w:sz w:val="24"/>
                <w:szCs w:val="24"/>
                <w:u w:val="none"/>
                <w:lang w:val="en-US" w:eastAsia="zh-CN"/>
              </w:rPr>
            </w:pPr>
          </w:p>
        </w:tc>
        <w:tc>
          <w:tcPr>
            <w:tcW w:w="1305" w:type="dxa"/>
            <w:tcBorders>
              <w:top w:val="nil"/>
              <w:left w:val="single" w:color="000000" w:sz="4" w:space="0"/>
              <w:bottom w:val="single" w:color="000000" w:sz="4" w:space="0"/>
              <w:right w:val="single" w:color="000000" w:sz="4" w:space="0"/>
            </w:tcBorders>
            <w:noWrap w:val="0"/>
            <w:vAlign w:val="center"/>
          </w:tcPr>
          <w:p w14:paraId="534BAC18">
            <w:pPr>
              <w:jc w:val="left"/>
              <w:rPr>
                <w:rFonts w:hint="eastAsia" w:ascii="仿宋_GB2312" w:hAnsi="仿宋_GB2312" w:eastAsia="仿宋_GB2312" w:cs="仿宋_GB2312"/>
                <w:i w:val="0"/>
                <w:iCs w:val="0"/>
                <w:color w:val="000000"/>
                <w:sz w:val="24"/>
                <w:szCs w:val="24"/>
                <w:u w:val="none"/>
              </w:rPr>
            </w:pPr>
          </w:p>
        </w:tc>
      </w:tr>
      <w:tr w14:paraId="22E7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top w:val="nil"/>
              <w:left w:val="single" w:color="000000" w:sz="4" w:space="0"/>
              <w:bottom w:val="single" w:color="000000" w:sz="4" w:space="0"/>
              <w:right w:val="single" w:color="000000" w:sz="4" w:space="0"/>
            </w:tcBorders>
            <w:noWrap w:val="0"/>
            <w:vAlign w:val="center"/>
          </w:tcPr>
          <w:p w14:paraId="4E8D6F78">
            <w:pPr>
              <w:jc w:val="center"/>
              <w:rPr>
                <w:rFonts w:hint="eastAsia" w:ascii="仿宋_GB2312" w:hAnsi="仿宋_GB2312" w:eastAsia="仿宋_GB2312" w:cs="仿宋_GB2312"/>
                <w:i w:val="0"/>
                <w:iCs w:val="0"/>
                <w:color w:val="000000"/>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4D6F01E3">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参加“三无”优秀案例征集活动，并经录用（每组织一次活动或录用一篇案例加2分）</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B06AF56">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1230" w:type="dxa"/>
            <w:tcBorders>
              <w:top w:val="nil"/>
              <w:left w:val="single" w:color="000000" w:sz="4" w:space="0"/>
              <w:bottom w:val="single" w:color="000000" w:sz="4" w:space="0"/>
              <w:right w:val="single" w:color="000000" w:sz="4" w:space="0"/>
            </w:tcBorders>
            <w:noWrap w:val="0"/>
            <w:vAlign w:val="center"/>
          </w:tcPr>
          <w:p w14:paraId="6C76488A">
            <w:pPr>
              <w:jc w:val="left"/>
              <w:rPr>
                <w:rFonts w:hint="eastAsia" w:ascii="仿宋_GB2312" w:hAnsi="仿宋_GB2312" w:eastAsia="仿宋_GB2312" w:cs="仿宋_GB2312"/>
                <w:i w:val="0"/>
                <w:iCs w:val="0"/>
                <w:color w:val="000000"/>
                <w:sz w:val="24"/>
                <w:szCs w:val="24"/>
                <w:u w:val="none"/>
                <w:lang w:val="en-US" w:eastAsia="zh-CN"/>
              </w:rPr>
            </w:pPr>
          </w:p>
        </w:tc>
        <w:tc>
          <w:tcPr>
            <w:tcW w:w="1305" w:type="dxa"/>
            <w:tcBorders>
              <w:top w:val="nil"/>
              <w:left w:val="single" w:color="000000" w:sz="4" w:space="0"/>
              <w:bottom w:val="single" w:color="000000" w:sz="4" w:space="0"/>
              <w:right w:val="single" w:color="000000" w:sz="4" w:space="0"/>
            </w:tcBorders>
            <w:noWrap w:val="0"/>
            <w:vAlign w:val="center"/>
          </w:tcPr>
          <w:p w14:paraId="2FC89488">
            <w:pPr>
              <w:jc w:val="left"/>
              <w:rPr>
                <w:rFonts w:hint="eastAsia" w:ascii="仿宋_GB2312" w:hAnsi="仿宋_GB2312" w:eastAsia="仿宋_GB2312" w:cs="仿宋_GB2312"/>
                <w:i w:val="0"/>
                <w:iCs w:val="0"/>
                <w:color w:val="000000"/>
                <w:sz w:val="24"/>
                <w:szCs w:val="24"/>
                <w:u w:val="none"/>
              </w:rPr>
            </w:pPr>
          </w:p>
        </w:tc>
      </w:tr>
      <w:tr w14:paraId="167D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top w:val="nil"/>
              <w:left w:val="single" w:color="000000" w:sz="4" w:space="0"/>
              <w:bottom w:val="single" w:color="000000" w:sz="4" w:space="0"/>
              <w:right w:val="single" w:color="000000" w:sz="4" w:space="0"/>
            </w:tcBorders>
            <w:noWrap w:val="0"/>
            <w:vAlign w:val="center"/>
          </w:tcPr>
          <w:p w14:paraId="24472CD1">
            <w:pPr>
              <w:jc w:val="center"/>
              <w:rPr>
                <w:rFonts w:hint="eastAsia" w:ascii="仿宋_GB2312" w:hAnsi="仿宋_GB2312" w:eastAsia="仿宋_GB2312" w:cs="仿宋_GB2312"/>
                <w:i w:val="0"/>
                <w:iCs w:val="0"/>
                <w:color w:val="000000"/>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6B5D603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支撑协会工作，为协会会议、活动提供场地、演讲嘉宾、授课老师等</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961AA1A">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1230" w:type="dxa"/>
            <w:tcBorders>
              <w:top w:val="nil"/>
              <w:left w:val="single" w:color="000000" w:sz="4" w:space="0"/>
              <w:bottom w:val="single" w:color="000000" w:sz="4" w:space="0"/>
              <w:right w:val="single" w:color="000000" w:sz="4" w:space="0"/>
            </w:tcBorders>
            <w:noWrap w:val="0"/>
            <w:vAlign w:val="center"/>
          </w:tcPr>
          <w:p w14:paraId="44A14B51">
            <w:pPr>
              <w:jc w:val="left"/>
              <w:rPr>
                <w:rFonts w:hint="eastAsia" w:ascii="仿宋_GB2312" w:hAnsi="仿宋_GB2312" w:eastAsia="仿宋_GB2312" w:cs="仿宋_GB2312"/>
                <w:i w:val="0"/>
                <w:iCs w:val="0"/>
                <w:color w:val="000000"/>
                <w:sz w:val="24"/>
                <w:szCs w:val="24"/>
                <w:u w:val="none"/>
                <w:lang w:val="en-US" w:eastAsia="zh-CN"/>
              </w:rPr>
            </w:pPr>
          </w:p>
        </w:tc>
        <w:tc>
          <w:tcPr>
            <w:tcW w:w="1305" w:type="dxa"/>
            <w:tcBorders>
              <w:top w:val="nil"/>
              <w:left w:val="single" w:color="000000" w:sz="4" w:space="0"/>
              <w:bottom w:val="single" w:color="000000" w:sz="4" w:space="0"/>
              <w:right w:val="single" w:color="000000" w:sz="4" w:space="0"/>
            </w:tcBorders>
            <w:noWrap w:val="0"/>
            <w:vAlign w:val="center"/>
          </w:tcPr>
          <w:p w14:paraId="782D33A7">
            <w:pPr>
              <w:jc w:val="left"/>
              <w:rPr>
                <w:rFonts w:hint="eastAsia" w:ascii="仿宋_GB2312" w:hAnsi="仿宋_GB2312" w:eastAsia="仿宋_GB2312" w:cs="仿宋_GB2312"/>
                <w:i w:val="0"/>
                <w:iCs w:val="0"/>
                <w:color w:val="000000"/>
                <w:sz w:val="24"/>
                <w:szCs w:val="24"/>
                <w:u w:val="none"/>
              </w:rPr>
            </w:pPr>
          </w:p>
        </w:tc>
      </w:tr>
      <w:tr w14:paraId="5817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top w:val="nil"/>
              <w:left w:val="single" w:color="000000" w:sz="4" w:space="0"/>
              <w:bottom w:val="single" w:color="000000" w:sz="4" w:space="0"/>
              <w:right w:val="single" w:color="000000" w:sz="4" w:space="0"/>
            </w:tcBorders>
            <w:noWrap w:val="0"/>
            <w:vAlign w:val="center"/>
          </w:tcPr>
          <w:p w14:paraId="7C42CBA9">
            <w:pPr>
              <w:jc w:val="center"/>
              <w:rPr>
                <w:rFonts w:hint="eastAsia" w:ascii="仿宋_GB2312" w:hAnsi="仿宋_GB2312" w:eastAsia="仿宋_GB2312" w:cs="仿宋_GB2312"/>
                <w:i w:val="0"/>
                <w:iCs w:val="0"/>
                <w:color w:val="000000"/>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4FC8ED8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获得近三年治安内保调研征文一二三等奖及组织奖（每获得一次加1分）</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B36EE74">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A08EE13">
            <w:pPr>
              <w:jc w:val="left"/>
              <w:rPr>
                <w:rFonts w:hint="eastAsia" w:ascii="仿宋_GB2312" w:hAnsi="仿宋_GB2312" w:eastAsia="仿宋_GB2312" w:cs="仿宋_GB2312"/>
                <w:i w:val="0"/>
                <w:iCs w:val="0"/>
                <w:color w:val="000000"/>
                <w:sz w:val="24"/>
                <w:szCs w:val="24"/>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6235D65">
            <w:pPr>
              <w:jc w:val="left"/>
              <w:rPr>
                <w:rFonts w:hint="eastAsia" w:ascii="仿宋_GB2312" w:hAnsi="仿宋_GB2312" w:eastAsia="仿宋_GB2312" w:cs="仿宋_GB2312"/>
                <w:i w:val="0"/>
                <w:iCs w:val="0"/>
                <w:color w:val="000000"/>
                <w:sz w:val="24"/>
                <w:szCs w:val="24"/>
                <w:u w:val="none"/>
              </w:rPr>
            </w:pPr>
          </w:p>
        </w:tc>
      </w:tr>
      <w:tr w14:paraId="22B0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top w:val="nil"/>
              <w:left w:val="single" w:color="000000" w:sz="4" w:space="0"/>
              <w:bottom w:val="single" w:color="000000" w:sz="4" w:space="0"/>
              <w:right w:val="single" w:color="000000" w:sz="4" w:space="0"/>
            </w:tcBorders>
            <w:noWrap w:val="0"/>
            <w:vAlign w:val="center"/>
          </w:tcPr>
          <w:p w14:paraId="6ED2D400">
            <w:pPr>
              <w:jc w:val="center"/>
              <w:rPr>
                <w:rFonts w:hint="eastAsia" w:ascii="仿宋_GB2312" w:hAnsi="仿宋_GB2312" w:eastAsia="仿宋_GB2312" w:cs="仿宋_GB2312"/>
                <w:i w:val="0"/>
                <w:iCs w:val="0"/>
                <w:color w:val="000000"/>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632C4BF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参加《上海内保与技防》杂志、微信公众号投稿并录用（录用一篇加1分）</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CC860CC">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CDD504E">
            <w:pPr>
              <w:jc w:val="left"/>
              <w:rPr>
                <w:rFonts w:hint="eastAsia" w:ascii="仿宋_GB2312" w:hAnsi="仿宋_GB2312" w:eastAsia="仿宋_GB2312" w:cs="仿宋_GB2312"/>
                <w:i w:val="0"/>
                <w:iCs w:val="0"/>
                <w:color w:val="000000"/>
                <w:sz w:val="24"/>
                <w:szCs w:val="24"/>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561ECA0">
            <w:pPr>
              <w:jc w:val="left"/>
              <w:rPr>
                <w:rFonts w:hint="eastAsia" w:ascii="仿宋_GB2312" w:hAnsi="仿宋_GB2312" w:eastAsia="仿宋_GB2312" w:cs="仿宋_GB2312"/>
                <w:i w:val="0"/>
                <w:iCs w:val="0"/>
                <w:color w:val="000000"/>
                <w:sz w:val="24"/>
                <w:szCs w:val="24"/>
                <w:u w:val="none"/>
              </w:rPr>
            </w:pPr>
          </w:p>
        </w:tc>
      </w:tr>
      <w:tr w14:paraId="3738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top w:val="nil"/>
              <w:left w:val="single" w:color="000000" w:sz="4" w:space="0"/>
              <w:bottom w:val="single" w:color="000000" w:sz="4" w:space="0"/>
              <w:right w:val="single" w:color="000000" w:sz="4" w:space="0"/>
            </w:tcBorders>
            <w:noWrap w:val="0"/>
            <w:vAlign w:val="center"/>
          </w:tcPr>
          <w:p w14:paraId="4B028DD2">
            <w:pPr>
              <w:jc w:val="center"/>
              <w:rPr>
                <w:rFonts w:hint="eastAsia" w:ascii="仿宋_GB2312" w:hAnsi="仿宋_GB2312" w:eastAsia="仿宋_GB2312" w:cs="仿宋_GB2312"/>
                <w:i w:val="0"/>
                <w:iCs w:val="0"/>
                <w:color w:val="000000"/>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3E895AD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参加协会各类活动（参加一次加1分）</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C0AE840">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8F0022B">
            <w:pPr>
              <w:jc w:val="left"/>
              <w:rPr>
                <w:rFonts w:hint="eastAsia" w:ascii="仿宋_GB2312" w:hAnsi="仿宋_GB2312" w:eastAsia="仿宋_GB2312" w:cs="仿宋_GB2312"/>
                <w:i w:val="0"/>
                <w:iCs w:val="0"/>
                <w:color w:val="000000"/>
                <w:sz w:val="24"/>
                <w:szCs w:val="24"/>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EFC26BF">
            <w:pPr>
              <w:jc w:val="left"/>
              <w:rPr>
                <w:rFonts w:hint="eastAsia" w:ascii="仿宋_GB2312" w:hAnsi="仿宋_GB2312" w:eastAsia="仿宋_GB2312" w:cs="仿宋_GB2312"/>
                <w:i w:val="0"/>
                <w:iCs w:val="0"/>
                <w:color w:val="000000"/>
                <w:sz w:val="24"/>
                <w:szCs w:val="24"/>
                <w:u w:val="none"/>
              </w:rPr>
            </w:pPr>
          </w:p>
        </w:tc>
      </w:tr>
      <w:tr w14:paraId="3628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0596" w:type="dxa"/>
            <w:gridSpan w:val="2"/>
            <w:tcBorders>
              <w:top w:val="single" w:color="000000" w:sz="4" w:space="0"/>
              <w:left w:val="single" w:color="000000" w:sz="4" w:space="0"/>
              <w:bottom w:val="single" w:color="000000" w:sz="4" w:space="0"/>
              <w:right w:val="single" w:color="000000" w:sz="4" w:space="0"/>
            </w:tcBorders>
            <w:noWrap w:val="0"/>
            <w:vAlign w:val="center"/>
          </w:tcPr>
          <w:p w14:paraId="14EB13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加分项项合计</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E593DCF">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u w:val="none"/>
                <w:lang w:val="en-US" w:eastAsia="zh-CN"/>
              </w:rPr>
            </w:pPr>
            <w:r>
              <w:rPr>
                <w:rFonts w:hint="eastAsia" w:ascii="仿宋_GB2312" w:hAnsi="仿宋_GB2312" w:eastAsia="仿宋_GB2312" w:cs="仿宋_GB2312"/>
                <w:b/>
                <w:bCs/>
                <w:i w:val="0"/>
                <w:iCs w:val="0"/>
                <w:color w:val="auto"/>
                <w:sz w:val="24"/>
                <w:szCs w:val="24"/>
                <w:u w:val="none"/>
                <w:lang w:val="en-US" w:eastAsia="zh-CN"/>
              </w:rPr>
              <w:t>30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739447F">
            <w:pPr>
              <w:jc w:val="left"/>
              <w:rPr>
                <w:rFonts w:hint="eastAsia" w:ascii="仿宋_GB2312" w:hAnsi="仿宋_GB2312" w:eastAsia="仿宋_GB2312" w:cs="仿宋_GB2312"/>
                <w:b/>
                <w:bCs/>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6056F8C">
            <w:pPr>
              <w:jc w:val="left"/>
              <w:rPr>
                <w:rFonts w:hint="eastAsia" w:ascii="仿宋_GB2312" w:hAnsi="仿宋_GB2312" w:eastAsia="仿宋_GB2312" w:cs="仿宋_GB2312"/>
                <w:b/>
                <w:bCs/>
                <w:i w:val="0"/>
                <w:iCs w:val="0"/>
                <w:color w:val="000000"/>
                <w:sz w:val="24"/>
                <w:szCs w:val="24"/>
                <w:u w:val="none"/>
              </w:rPr>
            </w:pPr>
          </w:p>
        </w:tc>
      </w:tr>
      <w:tr w14:paraId="696B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0596" w:type="dxa"/>
            <w:gridSpan w:val="2"/>
            <w:tcBorders>
              <w:top w:val="nil"/>
              <w:left w:val="single" w:color="000000" w:sz="4" w:space="0"/>
              <w:bottom w:val="single" w:color="000000" w:sz="4" w:space="0"/>
              <w:right w:val="single" w:color="000000" w:sz="4" w:space="0"/>
            </w:tcBorders>
            <w:noWrap w:val="0"/>
            <w:vAlign w:val="center"/>
          </w:tcPr>
          <w:p w14:paraId="2CD4991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得分项总计</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88B3742">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130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9001CF8">
            <w:pPr>
              <w:jc w:val="left"/>
              <w:rPr>
                <w:rFonts w:hint="eastAsia" w:ascii="仿宋_GB2312" w:hAnsi="仿宋_GB2312" w:eastAsia="仿宋_GB2312" w:cs="仿宋_GB2312"/>
                <w:b/>
                <w:bCs/>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9EDAFA7">
            <w:pPr>
              <w:jc w:val="left"/>
              <w:rPr>
                <w:rFonts w:hint="eastAsia" w:ascii="仿宋_GB2312" w:hAnsi="仿宋_GB2312" w:eastAsia="仿宋_GB2312" w:cs="仿宋_GB2312"/>
                <w:b/>
                <w:bCs/>
                <w:i w:val="0"/>
                <w:iCs w:val="0"/>
                <w:color w:val="000000"/>
                <w:sz w:val="24"/>
                <w:szCs w:val="24"/>
                <w:u w:val="none"/>
              </w:rPr>
            </w:pPr>
          </w:p>
        </w:tc>
      </w:tr>
      <w:tr w14:paraId="089F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restart"/>
            <w:tcBorders>
              <w:top w:val="single" w:color="000000" w:sz="4" w:space="0"/>
              <w:left w:val="single" w:color="000000" w:sz="4" w:space="0"/>
              <w:right w:val="single" w:color="000000" w:sz="4" w:space="0"/>
            </w:tcBorders>
            <w:noWrap w:val="0"/>
            <w:vAlign w:val="center"/>
          </w:tcPr>
          <w:p w14:paraId="5821CA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一票否决项</w:t>
            </w:r>
          </w:p>
          <w:p w14:paraId="224BE2D8">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2918E4A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本年度内因治安保卫工作落实不到位，发生重特大案件或治安事故的</w:t>
            </w:r>
          </w:p>
        </w:tc>
        <w:tc>
          <w:tcPr>
            <w:tcW w:w="3545" w:type="dxa"/>
            <w:gridSpan w:val="3"/>
            <w:tcBorders>
              <w:top w:val="single" w:color="000000" w:sz="4" w:space="0"/>
              <w:left w:val="single" w:color="000000" w:sz="4" w:space="0"/>
              <w:bottom w:val="single" w:color="000000" w:sz="4" w:space="0"/>
              <w:right w:val="single" w:color="000000" w:sz="4" w:space="0"/>
            </w:tcBorders>
            <w:noWrap w:val="0"/>
            <w:vAlign w:val="center"/>
          </w:tcPr>
          <w:p w14:paraId="0B02F95D">
            <w:pPr>
              <w:jc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□未发生</w:t>
            </w:r>
          </w:p>
        </w:tc>
      </w:tr>
      <w:tr w14:paraId="4E87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left w:val="single" w:color="000000" w:sz="4" w:space="0"/>
              <w:right w:val="single" w:color="000000" w:sz="4" w:space="0"/>
            </w:tcBorders>
            <w:noWrap w:val="0"/>
            <w:vAlign w:val="center"/>
          </w:tcPr>
          <w:p w14:paraId="546FEF98">
            <w:pPr>
              <w:jc w:val="center"/>
              <w:rPr>
                <w:rFonts w:hint="eastAsia" w:ascii="仿宋_GB2312" w:hAnsi="仿宋_GB2312" w:eastAsia="仿宋_GB2312" w:cs="仿宋_GB2312"/>
                <w:i w:val="0"/>
                <w:iCs w:val="0"/>
                <w:color w:val="auto"/>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5C3C165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本年度内受到公安机关或者其他行政主管机关行政处罚以上追责问责的</w:t>
            </w:r>
          </w:p>
        </w:tc>
        <w:tc>
          <w:tcPr>
            <w:tcW w:w="3545" w:type="dxa"/>
            <w:gridSpan w:val="3"/>
            <w:tcBorders>
              <w:top w:val="single" w:color="000000" w:sz="4" w:space="0"/>
              <w:left w:val="single" w:color="000000" w:sz="4" w:space="0"/>
              <w:bottom w:val="single" w:color="000000" w:sz="4" w:space="0"/>
              <w:right w:val="single" w:color="000000" w:sz="4" w:space="0"/>
            </w:tcBorders>
            <w:noWrap w:val="0"/>
            <w:vAlign w:val="center"/>
          </w:tcPr>
          <w:p w14:paraId="227EDCEB">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□未发生</w:t>
            </w:r>
          </w:p>
        </w:tc>
      </w:tr>
      <w:tr w14:paraId="26AD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left w:val="single" w:color="000000" w:sz="4" w:space="0"/>
              <w:right w:val="single" w:color="000000" w:sz="4" w:space="0"/>
            </w:tcBorders>
            <w:noWrap w:val="0"/>
            <w:vAlign w:val="center"/>
          </w:tcPr>
          <w:p w14:paraId="544C7EB4">
            <w:pPr>
              <w:jc w:val="center"/>
              <w:rPr>
                <w:rFonts w:hint="eastAsia" w:ascii="仿宋_GB2312" w:hAnsi="仿宋_GB2312" w:eastAsia="仿宋_GB2312" w:cs="仿宋_GB2312"/>
                <w:i w:val="0"/>
                <w:iCs w:val="0"/>
                <w:color w:val="auto"/>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5D6BA18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本年度内单位员工涉嫌严重刑事犯罪或发生较大金额的电信网络诈骗</w:t>
            </w:r>
          </w:p>
        </w:tc>
        <w:tc>
          <w:tcPr>
            <w:tcW w:w="3545" w:type="dxa"/>
            <w:gridSpan w:val="3"/>
            <w:tcBorders>
              <w:top w:val="single" w:color="000000" w:sz="4" w:space="0"/>
              <w:left w:val="single" w:color="000000" w:sz="4" w:space="0"/>
              <w:bottom w:val="single" w:color="000000" w:sz="4" w:space="0"/>
              <w:right w:val="single" w:color="000000" w:sz="4" w:space="0"/>
            </w:tcBorders>
            <w:noWrap w:val="0"/>
            <w:vAlign w:val="center"/>
          </w:tcPr>
          <w:p w14:paraId="747C2FF9">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□未发生</w:t>
            </w:r>
          </w:p>
        </w:tc>
      </w:tr>
      <w:tr w14:paraId="7BE5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left w:val="single" w:color="000000" w:sz="4" w:space="0"/>
              <w:right w:val="single" w:color="000000" w:sz="4" w:space="0"/>
            </w:tcBorders>
            <w:noWrap w:val="0"/>
            <w:vAlign w:val="center"/>
          </w:tcPr>
          <w:p w14:paraId="6D08E2D8">
            <w:pPr>
              <w:jc w:val="center"/>
              <w:rPr>
                <w:rFonts w:hint="eastAsia" w:ascii="仿宋_GB2312" w:hAnsi="仿宋_GB2312" w:eastAsia="仿宋_GB2312" w:cs="仿宋_GB2312"/>
                <w:i w:val="0"/>
                <w:iCs w:val="0"/>
                <w:color w:val="auto"/>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591404A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本年度内发生重大负面舆情，造成恶劣影响的</w:t>
            </w:r>
          </w:p>
        </w:tc>
        <w:tc>
          <w:tcPr>
            <w:tcW w:w="3545" w:type="dxa"/>
            <w:gridSpan w:val="3"/>
            <w:tcBorders>
              <w:top w:val="single" w:color="000000" w:sz="4" w:space="0"/>
              <w:left w:val="single" w:color="000000" w:sz="4" w:space="0"/>
              <w:bottom w:val="single" w:color="000000" w:sz="4" w:space="0"/>
              <w:right w:val="single" w:color="000000" w:sz="4" w:space="0"/>
            </w:tcBorders>
            <w:noWrap w:val="0"/>
            <w:vAlign w:val="center"/>
          </w:tcPr>
          <w:p w14:paraId="6B5AF42B">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□未发生</w:t>
            </w:r>
          </w:p>
        </w:tc>
      </w:tr>
      <w:tr w14:paraId="3DA2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9" w:type="dxa"/>
            <w:vMerge w:val="continue"/>
            <w:tcBorders>
              <w:left w:val="single" w:color="000000" w:sz="4" w:space="0"/>
              <w:bottom w:val="single" w:color="000000" w:sz="4" w:space="0"/>
              <w:right w:val="single" w:color="000000" w:sz="4" w:space="0"/>
            </w:tcBorders>
            <w:noWrap w:val="0"/>
            <w:vAlign w:val="center"/>
          </w:tcPr>
          <w:p w14:paraId="0BE376D5">
            <w:pPr>
              <w:jc w:val="center"/>
              <w:rPr>
                <w:rFonts w:hint="eastAsia" w:ascii="仿宋_GB2312" w:hAnsi="仿宋_GB2312" w:eastAsia="仿宋_GB2312" w:cs="仿宋_GB2312"/>
                <w:i w:val="0"/>
                <w:iCs w:val="0"/>
                <w:color w:val="auto"/>
                <w:sz w:val="24"/>
                <w:szCs w:val="24"/>
                <w:u w:val="none"/>
              </w:rPr>
            </w:pPr>
          </w:p>
        </w:tc>
        <w:tc>
          <w:tcPr>
            <w:tcW w:w="9237" w:type="dxa"/>
            <w:tcBorders>
              <w:top w:val="single" w:color="000000" w:sz="4" w:space="0"/>
              <w:left w:val="single" w:color="000000" w:sz="4" w:space="0"/>
              <w:bottom w:val="single" w:color="000000" w:sz="4" w:space="0"/>
              <w:right w:val="single" w:color="000000" w:sz="4" w:space="0"/>
            </w:tcBorders>
            <w:noWrap w:val="0"/>
            <w:vAlign w:val="center"/>
          </w:tcPr>
          <w:p w14:paraId="2BCA62B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本年度内未全额缴纳会费的</w:t>
            </w:r>
          </w:p>
        </w:tc>
        <w:tc>
          <w:tcPr>
            <w:tcW w:w="3545" w:type="dxa"/>
            <w:gridSpan w:val="3"/>
            <w:tcBorders>
              <w:top w:val="single" w:color="000000" w:sz="4" w:space="0"/>
              <w:left w:val="single" w:color="000000" w:sz="4" w:space="0"/>
              <w:bottom w:val="single" w:color="000000" w:sz="4" w:space="0"/>
              <w:right w:val="single" w:color="000000" w:sz="4" w:space="0"/>
            </w:tcBorders>
            <w:noWrap w:val="0"/>
            <w:vAlign w:val="center"/>
          </w:tcPr>
          <w:p w14:paraId="6226F4DD">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□未发生</w:t>
            </w:r>
          </w:p>
        </w:tc>
      </w:tr>
    </w:tbl>
    <w:p w14:paraId="1EDD6018">
      <w:pPr>
        <w:rPr>
          <w:rFonts w:hint="default" w:ascii="仿宋_GB2312" w:hAnsi="仿宋_GB2312" w:eastAsia="仿宋_GB2312" w:cs="仿宋_GB2312"/>
          <w:i w:val="0"/>
          <w:iCs w:val="0"/>
          <w:color w:val="auto"/>
          <w:kern w:val="0"/>
          <w:sz w:val="24"/>
          <w:szCs w:val="24"/>
          <w:u w:val="single"/>
          <w:lang w:val="en-US" w:eastAsia="zh-CN" w:bidi="ar"/>
        </w:rPr>
        <w:sectPr>
          <w:footerReference r:id="rId3" w:type="default"/>
          <w:pgSz w:w="16838" w:h="11906" w:orient="landscape"/>
          <w:pgMar w:top="1800" w:right="1440" w:bottom="1800" w:left="1440" w:header="851" w:footer="992" w:gutter="0"/>
          <w:cols w:space="720" w:num="1"/>
          <w:docGrid w:type="lines" w:linePitch="312" w:charSpace="0"/>
        </w:sectPr>
      </w:pPr>
    </w:p>
    <w:p w14:paraId="09063179">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sz w:val="24"/>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285D">
    <w:pPr>
      <w:pStyle w:val="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zc4OTNiYWMyMGI1ZjAwZWUzZGJkODJjZmUwMTEifQ=="/>
  </w:docVars>
  <w:rsids>
    <w:rsidRoot w:val="00000000"/>
    <w:rsid w:val="00AA3CEC"/>
    <w:rsid w:val="017E22FF"/>
    <w:rsid w:val="01863CD4"/>
    <w:rsid w:val="01F86F57"/>
    <w:rsid w:val="0203389C"/>
    <w:rsid w:val="02477318"/>
    <w:rsid w:val="026A3CE8"/>
    <w:rsid w:val="02902A6D"/>
    <w:rsid w:val="02A60E2A"/>
    <w:rsid w:val="02D432A2"/>
    <w:rsid w:val="02E84657"/>
    <w:rsid w:val="032A2EC2"/>
    <w:rsid w:val="03384FAA"/>
    <w:rsid w:val="033A4890"/>
    <w:rsid w:val="034440A1"/>
    <w:rsid w:val="0362415B"/>
    <w:rsid w:val="03AC683A"/>
    <w:rsid w:val="03D1124F"/>
    <w:rsid w:val="042A6EF2"/>
    <w:rsid w:val="045B6CD0"/>
    <w:rsid w:val="04983177"/>
    <w:rsid w:val="04AB0032"/>
    <w:rsid w:val="04E036DC"/>
    <w:rsid w:val="05185F4A"/>
    <w:rsid w:val="051F632A"/>
    <w:rsid w:val="05452500"/>
    <w:rsid w:val="05453FE3"/>
    <w:rsid w:val="0580326D"/>
    <w:rsid w:val="05922FA0"/>
    <w:rsid w:val="05BC1DCB"/>
    <w:rsid w:val="05D32A1C"/>
    <w:rsid w:val="05EC1C32"/>
    <w:rsid w:val="060E4F02"/>
    <w:rsid w:val="0635559F"/>
    <w:rsid w:val="06A07873"/>
    <w:rsid w:val="06BD5DFB"/>
    <w:rsid w:val="06F07F7E"/>
    <w:rsid w:val="06F34474"/>
    <w:rsid w:val="06F47713"/>
    <w:rsid w:val="070B4DB8"/>
    <w:rsid w:val="070D235B"/>
    <w:rsid w:val="072145DC"/>
    <w:rsid w:val="0733248D"/>
    <w:rsid w:val="079C7583"/>
    <w:rsid w:val="07BF5211"/>
    <w:rsid w:val="07E86EA8"/>
    <w:rsid w:val="08000695"/>
    <w:rsid w:val="08037A17"/>
    <w:rsid w:val="086C22C1"/>
    <w:rsid w:val="086E58DD"/>
    <w:rsid w:val="0874698D"/>
    <w:rsid w:val="08940DDD"/>
    <w:rsid w:val="08E81CF0"/>
    <w:rsid w:val="09060854"/>
    <w:rsid w:val="09173EE8"/>
    <w:rsid w:val="091C3CF3"/>
    <w:rsid w:val="09835F85"/>
    <w:rsid w:val="09864BCA"/>
    <w:rsid w:val="09B74D83"/>
    <w:rsid w:val="09CA5547"/>
    <w:rsid w:val="09F30BB6"/>
    <w:rsid w:val="0A200633"/>
    <w:rsid w:val="0A5B6057"/>
    <w:rsid w:val="0AEB44F4"/>
    <w:rsid w:val="0B3D4CD0"/>
    <w:rsid w:val="0B545F57"/>
    <w:rsid w:val="0B5C1989"/>
    <w:rsid w:val="0B670D6C"/>
    <w:rsid w:val="0BB17E24"/>
    <w:rsid w:val="0BE45BD8"/>
    <w:rsid w:val="0C28640C"/>
    <w:rsid w:val="0C332F3F"/>
    <w:rsid w:val="0C8A49D1"/>
    <w:rsid w:val="0C8E2713"/>
    <w:rsid w:val="0CAE147F"/>
    <w:rsid w:val="0D285F64"/>
    <w:rsid w:val="0D316917"/>
    <w:rsid w:val="0D3E26CF"/>
    <w:rsid w:val="0D42677B"/>
    <w:rsid w:val="0D556D8D"/>
    <w:rsid w:val="0D97728E"/>
    <w:rsid w:val="0DB37F58"/>
    <w:rsid w:val="0DB61183"/>
    <w:rsid w:val="0DD045F2"/>
    <w:rsid w:val="0DE549DB"/>
    <w:rsid w:val="0DF5006C"/>
    <w:rsid w:val="0E4B63E2"/>
    <w:rsid w:val="0EA0228A"/>
    <w:rsid w:val="0EFF1A94"/>
    <w:rsid w:val="0F024CF3"/>
    <w:rsid w:val="0F563291"/>
    <w:rsid w:val="0F621C35"/>
    <w:rsid w:val="0F710B9E"/>
    <w:rsid w:val="0FA0626B"/>
    <w:rsid w:val="0FA417CA"/>
    <w:rsid w:val="0FE8213B"/>
    <w:rsid w:val="0FF22CB1"/>
    <w:rsid w:val="0FF84627"/>
    <w:rsid w:val="10545A22"/>
    <w:rsid w:val="10710382"/>
    <w:rsid w:val="10BB47E2"/>
    <w:rsid w:val="10E83662"/>
    <w:rsid w:val="110A4333"/>
    <w:rsid w:val="11480948"/>
    <w:rsid w:val="11812847"/>
    <w:rsid w:val="118B12F1"/>
    <w:rsid w:val="11C40985"/>
    <w:rsid w:val="12A62F2F"/>
    <w:rsid w:val="12B05320"/>
    <w:rsid w:val="12BF2778"/>
    <w:rsid w:val="12C10D3E"/>
    <w:rsid w:val="12EA441C"/>
    <w:rsid w:val="13436DD5"/>
    <w:rsid w:val="136A730B"/>
    <w:rsid w:val="1381267C"/>
    <w:rsid w:val="13F15336"/>
    <w:rsid w:val="14276FAA"/>
    <w:rsid w:val="142D3C86"/>
    <w:rsid w:val="143F6388"/>
    <w:rsid w:val="14737D86"/>
    <w:rsid w:val="14952165"/>
    <w:rsid w:val="14AE35B4"/>
    <w:rsid w:val="14D27A4F"/>
    <w:rsid w:val="150D6AEC"/>
    <w:rsid w:val="1522346D"/>
    <w:rsid w:val="152B4878"/>
    <w:rsid w:val="153A4BAD"/>
    <w:rsid w:val="157B75AD"/>
    <w:rsid w:val="15A24B3A"/>
    <w:rsid w:val="15BC31A1"/>
    <w:rsid w:val="15DC540F"/>
    <w:rsid w:val="16FA7BB2"/>
    <w:rsid w:val="172A591A"/>
    <w:rsid w:val="176522C3"/>
    <w:rsid w:val="179878E6"/>
    <w:rsid w:val="17A1007D"/>
    <w:rsid w:val="18047D2E"/>
    <w:rsid w:val="182B57C9"/>
    <w:rsid w:val="18751DAE"/>
    <w:rsid w:val="18890233"/>
    <w:rsid w:val="188A6F19"/>
    <w:rsid w:val="18A22894"/>
    <w:rsid w:val="191F64A1"/>
    <w:rsid w:val="192E52FE"/>
    <w:rsid w:val="194D47FA"/>
    <w:rsid w:val="1960221F"/>
    <w:rsid w:val="196F46A3"/>
    <w:rsid w:val="1A010864"/>
    <w:rsid w:val="1A186D43"/>
    <w:rsid w:val="1A446818"/>
    <w:rsid w:val="1A8769F4"/>
    <w:rsid w:val="1ACB6883"/>
    <w:rsid w:val="1AEB2ADF"/>
    <w:rsid w:val="1AF71484"/>
    <w:rsid w:val="1AFC2F3E"/>
    <w:rsid w:val="1B1678AE"/>
    <w:rsid w:val="1B8F5B60"/>
    <w:rsid w:val="1BAD2BF6"/>
    <w:rsid w:val="1BEB6339"/>
    <w:rsid w:val="1C025DE5"/>
    <w:rsid w:val="1C0C60E3"/>
    <w:rsid w:val="1C9A47BD"/>
    <w:rsid w:val="1CA766B9"/>
    <w:rsid w:val="1CBB7A3C"/>
    <w:rsid w:val="1CCD27DE"/>
    <w:rsid w:val="1CCE3FDA"/>
    <w:rsid w:val="1D0B42F7"/>
    <w:rsid w:val="1D0C175E"/>
    <w:rsid w:val="1D24052A"/>
    <w:rsid w:val="1D2E3F6A"/>
    <w:rsid w:val="1D363F9C"/>
    <w:rsid w:val="1D392227"/>
    <w:rsid w:val="1D4247B4"/>
    <w:rsid w:val="1D5F1562"/>
    <w:rsid w:val="1D7248EE"/>
    <w:rsid w:val="1D75123E"/>
    <w:rsid w:val="1D8130DF"/>
    <w:rsid w:val="1DB01DBE"/>
    <w:rsid w:val="1DFE0D7B"/>
    <w:rsid w:val="1E326C77"/>
    <w:rsid w:val="1E344ADB"/>
    <w:rsid w:val="1E432C32"/>
    <w:rsid w:val="1E5A2B75"/>
    <w:rsid w:val="1E7D7EF2"/>
    <w:rsid w:val="1E9A5FB3"/>
    <w:rsid w:val="1EC83E8F"/>
    <w:rsid w:val="1EE21C37"/>
    <w:rsid w:val="1F155B27"/>
    <w:rsid w:val="1F800DCD"/>
    <w:rsid w:val="1FF8671E"/>
    <w:rsid w:val="200404D3"/>
    <w:rsid w:val="202B7A06"/>
    <w:rsid w:val="20490E7D"/>
    <w:rsid w:val="20812E24"/>
    <w:rsid w:val="208732AA"/>
    <w:rsid w:val="209B47E6"/>
    <w:rsid w:val="20B322F1"/>
    <w:rsid w:val="20D12777"/>
    <w:rsid w:val="20D91D20"/>
    <w:rsid w:val="216E6218"/>
    <w:rsid w:val="21AD4F92"/>
    <w:rsid w:val="21B83B61"/>
    <w:rsid w:val="22947F00"/>
    <w:rsid w:val="22AC77CF"/>
    <w:rsid w:val="230706D2"/>
    <w:rsid w:val="231A0405"/>
    <w:rsid w:val="232737EC"/>
    <w:rsid w:val="234E24A7"/>
    <w:rsid w:val="235F2283"/>
    <w:rsid w:val="23651C32"/>
    <w:rsid w:val="23BA76CC"/>
    <w:rsid w:val="23EA239B"/>
    <w:rsid w:val="24545B99"/>
    <w:rsid w:val="24D12D46"/>
    <w:rsid w:val="24D86030"/>
    <w:rsid w:val="24F96217"/>
    <w:rsid w:val="250A4461"/>
    <w:rsid w:val="25164BFC"/>
    <w:rsid w:val="251D7019"/>
    <w:rsid w:val="2572277A"/>
    <w:rsid w:val="25920B1C"/>
    <w:rsid w:val="25CD79B1"/>
    <w:rsid w:val="25D3080F"/>
    <w:rsid w:val="265E0B0C"/>
    <w:rsid w:val="265F25D3"/>
    <w:rsid w:val="266F0B8C"/>
    <w:rsid w:val="267C3185"/>
    <w:rsid w:val="267F69E5"/>
    <w:rsid w:val="273B1BC6"/>
    <w:rsid w:val="276D726E"/>
    <w:rsid w:val="27985B8F"/>
    <w:rsid w:val="27A72FB1"/>
    <w:rsid w:val="28013942"/>
    <w:rsid w:val="289522DC"/>
    <w:rsid w:val="29057462"/>
    <w:rsid w:val="295B3526"/>
    <w:rsid w:val="29F347A8"/>
    <w:rsid w:val="2A2C6C70"/>
    <w:rsid w:val="2A447A2D"/>
    <w:rsid w:val="2A862824"/>
    <w:rsid w:val="2A8B3997"/>
    <w:rsid w:val="2AA326F6"/>
    <w:rsid w:val="2AA76BFC"/>
    <w:rsid w:val="2AAA7625"/>
    <w:rsid w:val="2ABB69E6"/>
    <w:rsid w:val="2B2B7A83"/>
    <w:rsid w:val="2B34219F"/>
    <w:rsid w:val="2B5D5F1F"/>
    <w:rsid w:val="2B822FEC"/>
    <w:rsid w:val="2BD47D07"/>
    <w:rsid w:val="2BF56275"/>
    <w:rsid w:val="2C20566B"/>
    <w:rsid w:val="2C581CDA"/>
    <w:rsid w:val="2CB61047"/>
    <w:rsid w:val="2CD5539D"/>
    <w:rsid w:val="2D7B5514"/>
    <w:rsid w:val="2D88514E"/>
    <w:rsid w:val="2DAC1DFB"/>
    <w:rsid w:val="2DE33AEA"/>
    <w:rsid w:val="2E6677BB"/>
    <w:rsid w:val="2E7FC4EF"/>
    <w:rsid w:val="2E9F57D2"/>
    <w:rsid w:val="2ED2428A"/>
    <w:rsid w:val="2EDD678B"/>
    <w:rsid w:val="2F0D7070"/>
    <w:rsid w:val="2F0F0A47"/>
    <w:rsid w:val="2F230642"/>
    <w:rsid w:val="2F244504"/>
    <w:rsid w:val="2F57478F"/>
    <w:rsid w:val="2FC71915"/>
    <w:rsid w:val="30A167EC"/>
    <w:rsid w:val="30A9726C"/>
    <w:rsid w:val="30AB4D93"/>
    <w:rsid w:val="30B17ECF"/>
    <w:rsid w:val="310B75DF"/>
    <w:rsid w:val="311E308C"/>
    <w:rsid w:val="313755DD"/>
    <w:rsid w:val="31592A40"/>
    <w:rsid w:val="316F7CD6"/>
    <w:rsid w:val="31A55C86"/>
    <w:rsid w:val="31C75BFC"/>
    <w:rsid w:val="31C816DA"/>
    <w:rsid w:val="32096215"/>
    <w:rsid w:val="32A835B7"/>
    <w:rsid w:val="32B617CD"/>
    <w:rsid w:val="32FF0808"/>
    <w:rsid w:val="336127FE"/>
    <w:rsid w:val="337367C1"/>
    <w:rsid w:val="33DC5263"/>
    <w:rsid w:val="33ED56C2"/>
    <w:rsid w:val="3409377B"/>
    <w:rsid w:val="340E547E"/>
    <w:rsid w:val="345C19E7"/>
    <w:rsid w:val="34612EE6"/>
    <w:rsid w:val="349124F1"/>
    <w:rsid w:val="34B33516"/>
    <w:rsid w:val="34C10EE9"/>
    <w:rsid w:val="34FF38FF"/>
    <w:rsid w:val="35104F87"/>
    <w:rsid w:val="35262C3A"/>
    <w:rsid w:val="353A4AFC"/>
    <w:rsid w:val="35610116"/>
    <w:rsid w:val="35633E8E"/>
    <w:rsid w:val="356B2D42"/>
    <w:rsid w:val="359978AF"/>
    <w:rsid w:val="359A3628"/>
    <w:rsid w:val="35A542FC"/>
    <w:rsid w:val="35A86DBD"/>
    <w:rsid w:val="35B43F98"/>
    <w:rsid w:val="35E121C6"/>
    <w:rsid w:val="35EA5ACF"/>
    <w:rsid w:val="36010FB1"/>
    <w:rsid w:val="360F588D"/>
    <w:rsid w:val="361138EA"/>
    <w:rsid w:val="36201CA5"/>
    <w:rsid w:val="369462C9"/>
    <w:rsid w:val="36A6627C"/>
    <w:rsid w:val="36C721FA"/>
    <w:rsid w:val="37286F85"/>
    <w:rsid w:val="37AB70F8"/>
    <w:rsid w:val="37BC1633"/>
    <w:rsid w:val="37EB7469"/>
    <w:rsid w:val="385C2E16"/>
    <w:rsid w:val="38BC5693"/>
    <w:rsid w:val="38D26A82"/>
    <w:rsid w:val="38F36F42"/>
    <w:rsid w:val="3911775D"/>
    <w:rsid w:val="397228F1"/>
    <w:rsid w:val="39A433E5"/>
    <w:rsid w:val="39B26C5B"/>
    <w:rsid w:val="39D215E2"/>
    <w:rsid w:val="3A1322D3"/>
    <w:rsid w:val="3A3D27CE"/>
    <w:rsid w:val="3A851A34"/>
    <w:rsid w:val="3A947080"/>
    <w:rsid w:val="3A9B6ECD"/>
    <w:rsid w:val="3ABE1B66"/>
    <w:rsid w:val="3B6224F2"/>
    <w:rsid w:val="3B7017EA"/>
    <w:rsid w:val="3B7F231E"/>
    <w:rsid w:val="3B9308FD"/>
    <w:rsid w:val="3BB80126"/>
    <w:rsid w:val="3BBB7E54"/>
    <w:rsid w:val="3C074E47"/>
    <w:rsid w:val="3C07563A"/>
    <w:rsid w:val="3C2A7075"/>
    <w:rsid w:val="3C8966C5"/>
    <w:rsid w:val="3C900121"/>
    <w:rsid w:val="3C972852"/>
    <w:rsid w:val="3CBA6098"/>
    <w:rsid w:val="3CC35212"/>
    <w:rsid w:val="3CCD4062"/>
    <w:rsid w:val="3D6C2FBC"/>
    <w:rsid w:val="3E0E6B7D"/>
    <w:rsid w:val="3E133F77"/>
    <w:rsid w:val="3E35213F"/>
    <w:rsid w:val="3E455F0D"/>
    <w:rsid w:val="3E4744CC"/>
    <w:rsid w:val="3E6D7B2B"/>
    <w:rsid w:val="3EA64DEB"/>
    <w:rsid w:val="3EB70DA6"/>
    <w:rsid w:val="3F0F0CBC"/>
    <w:rsid w:val="3F71360C"/>
    <w:rsid w:val="3FA702E8"/>
    <w:rsid w:val="3FF83425"/>
    <w:rsid w:val="40093CF1"/>
    <w:rsid w:val="40107D27"/>
    <w:rsid w:val="40191A2F"/>
    <w:rsid w:val="406D1341"/>
    <w:rsid w:val="407F661D"/>
    <w:rsid w:val="40805A26"/>
    <w:rsid w:val="40D02591"/>
    <w:rsid w:val="40D07EFD"/>
    <w:rsid w:val="40D6499C"/>
    <w:rsid w:val="40EC2090"/>
    <w:rsid w:val="41055114"/>
    <w:rsid w:val="410F6AC2"/>
    <w:rsid w:val="41952A37"/>
    <w:rsid w:val="41DC791D"/>
    <w:rsid w:val="41EC520B"/>
    <w:rsid w:val="425F59DD"/>
    <w:rsid w:val="428364F1"/>
    <w:rsid w:val="429B7E30"/>
    <w:rsid w:val="42D40179"/>
    <w:rsid w:val="42F06804"/>
    <w:rsid w:val="42FE5862"/>
    <w:rsid w:val="431D0717"/>
    <w:rsid w:val="43544604"/>
    <w:rsid w:val="436F1C50"/>
    <w:rsid w:val="43993170"/>
    <w:rsid w:val="43B35FE0"/>
    <w:rsid w:val="43B64CA8"/>
    <w:rsid w:val="44150A49"/>
    <w:rsid w:val="441A7E0D"/>
    <w:rsid w:val="44226CC2"/>
    <w:rsid w:val="4437105C"/>
    <w:rsid w:val="44B244EA"/>
    <w:rsid w:val="44BD31D9"/>
    <w:rsid w:val="44E7497A"/>
    <w:rsid w:val="44FE51A1"/>
    <w:rsid w:val="451E1B7F"/>
    <w:rsid w:val="454424FD"/>
    <w:rsid w:val="4570364A"/>
    <w:rsid w:val="4594599D"/>
    <w:rsid w:val="45D63002"/>
    <w:rsid w:val="45E52835"/>
    <w:rsid w:val="461B6DA9"/>
    <w:rsid w:val="464D351E"/>
    <w:rsid w:val="46893028"/>
    <w:rsid w:val="46E610A8"/>
    <w:rsid w:val="47B03D85"/>
    <w:rsid w:val="480037BE"/>
    <w:rsid w:val="48DC046C"/>
    <w:rsid w:val="48EB4B6C"/>
    <w:rsid w:val="49051858"/>
    <w:rsid w:val="492E435B"/>
    <w:rsid w:val="49372DE2"/>
    <w:rsid w:val="49442815"/>
    <w:rsid w:val="495C3472"/>
    <w:rsid w:val="49804BB7"/>
    <w:rsid w:val="49CA09D9"/>
    <w:rsid w:val="49FE3D2D"/>
    <w:rsid w:val="4A3D4856"/>
    <w:rsid w:val="4A525E27"/>
    <w:rsid w:val="4A8F0121"/>
    <w:rsid w:val="4AA1441B"/>
    <w:rsid w:val="4AAB47B2"/>
    <w:rsid w:val="4B604956"/>
    <w:rsid w:val="4B6C4969"/>
    <w:rsid w:val="4B9442E5"/>
    <w:rsid w:val="4BCC585A"/>
    <w:rsid w:val="4BD547B3"/>
    <w:rsid w:val="4BDB2578"/>
    <w:rsid w:val="4C404189"/>
    <w:rsid w:val="4CA6112F"/>
    <w:rsid w:val="4CAC181F"/>
    <w:rsid w:val="4CEA59F4"/>
    <w:rsid w:val="4CF16EE4"/>
    <w:rsid w:val="4CFB2556"/>
    <w:rsid w:val="4D133CB9"/>
    <w:rsid w:val="4D3161C8"/>
    <w:rsid w:val="4D52686A"/>
    <w:rsid w:val="4D924EB8"/>
    <w:rsid w:val="4DFF0074"/>
    <w:rsid w:val="4E147612"/>
    <w:rsid w:val="4E21448E"/>
    <w:rsid w:val="4E3D11FB"/>
    <w:rsid w:val="4E622297"/>
    <w:rsid w:val="4E710F72"/>
    <w:rsid w:val="4EA10465"/>
    <w:rsid w:val="4EB96475"/>
    <w:rsid w:val="4EC15329"/>
    <w:rsid w:val="4EF179BD"/>
    <w:rsid w:val="4EF474AD"/>
    <w:rsid w:val="4F275AD4"/>
    <w:rsid w:val="4F6463E1"/>
    <w:rsid w:val="4F7A20A8"/>
    <w:rsid w:val="50010568"/>
    <w:rsid w:val="50212524"/>
    <w:rsid w:val="505521CD"/>
    <w:rsid w:val="50574197"/>
    <w:rsid w:val="508D1967"/>
    <w:rsid w:val="509A0AAD"/>
    <w:rsid w:val="50A86C3D"/>
    <w:rsid w:val="50F47802"/>
    <w:rsid w:val="51361F95"/>
    <w:rsid w:val="51823496"/>
    <w:rsid w:val="51BC7144"/>
    <w:rsid w:val="51D830B6"/>
    <w:rsid w:val="51FA302C"/>
    <w:rsid w:val="529214B7"/>
    <w:rsid w:val="533E33EC"/>
    <w:rsid w:val="534327B1"/>
    <w:rsid w:val="535321C1"/>
    <w:rsid w:val="53563C96"/>
    <w:rsid w:val="537D5CC3"/>
    <w:rsid w:val="53894668"/>
    <w:rsid w:val="538F59F6"/>
    <w:rsid w:val="53FF492A"/>
    <w:rsid w:val="541525BF"/>
    <w:rsid w:val="54557A52"/>
    <w:rsid w:val="54743487"/>
    <w:rsid w:val="549A28A4"/>
    <w:rsid w:val="54A753DC"/>
    <w:rsid w:val="54E35428"/>
    <w:rsid w:val="550A5E17"/>
    <w:rsid w:val="553E6AE1"/>
    <w:rsid w:val="554C0043"/>
    <w:rsid w:val="558B206E"/>
    <w:rsid w:val="564E1B99"/>
    <w:rsid w:val="566273F2"/>
    <w:rsid w:val="566B62A7"/>
    <w:rsid w:val="571C099F"/>
    <w:rsid w:val="578B4448"/>
    <w:rsid w:val="5792087D"/>
    <w:rsid w:val="584754DE"/>
    <w:rsid w:val="58650145"/>
    <w:rsid w:val="58C31D09"/>
    <w:rsid w:val="58CD25E9"/>
    <w:rsid w:val="58D45600"/>
    <w:rsid w:val="58E70023"/>
    <w:rsid w:val="58FB2956"/>
    <w:rsid w:val="590A624B"/>
    <w:rsid w:val="593B5B7B"/>
    <w:rsid w:val="594F0101"/>
    <w:rsid w:val="596A0A97"/>
    <w:rsid w:val="597E09E7"/>
    <w:rsid w:val="598558D1"/>
    <w:rsid w:val="599E1CC5"/>
    <w:rsid w:val="59BD253E"/>
    <w:rsid w:val="59E940B2"/>
    <w:rsid w:val="5A2A7C7B"/>
    <w:rsid w:val="5A5415CC"/>
    <w:rsid w:val="5A995CD0"/>
    <w:rsid w:val="5ACC7530"/>
    <w:rsid w:val="5B6F4A8B"/>
    <w:rsid w:val="5BB75BFE"/>
    <w:rsid w:val="5BF04570"/>
    <w:rsid w:val="5BF1704E"/>
    <w:rsid w:val="5C31575A"/>
    <w:rsid w:val="5C422212"/>
    <w:rsid w:val="5C4A2E02"/>
    <w:rsid w:val="5C634B55"/>
    <w:rsid w:val="5C7026BF"/>
    <w:rsid w:val="5C7349C4"/>
    <w:rsid w:val="5C7F0379"/>
    <w:rsid w:val="5C806824"/>
    <w:rsid w:val="5CA427B4"/>
    <w:rsid w:val="5CDD3C76"/>
    <w:rsid w:val="5CEB001E"/>
    <w:rsid w:val="5CFA4828"/>
    <w:rsid w:val="5D0B0B89"/>
    <w:rsid w:val="5D6E17E2"/>
    <w:rsid w:val="5D8660BC"/>
    <w:rsid w:val="5D9A56C3"/>
    <w:rsid w:val="5DEA664B"/>
    <w:rsid w:val="5E1A4366"/>
    <w:rsid w:val="5E801A7A"/>
    <w:rsid w:val="5EB866E3"/>
    <w:rsid w:val="5F3062DF"/>
    <w:rsid w:val="5F7A39FE"/>
    <w:rsid w:val="5F7E529D"/>
    <w:rsid w:val="5FA81AA7"/>
    <w:rsid w:val="5FAB0C22"/>
    <w:rsid w:val="6083113D"/>
    <w:rsid w:val="60CC0D9D"/>
    <w:rsid w:val="60CF2419"/>
    <w:rsid w:val="6124694C"/>
    <w:rsid w:val="612B4CC9"/>
    <w:rsid w:val="614E0C9F"/>
    <w:rsid w:val="6154366A"/>
    <w:rsid w:val="616F12F4"/>
    <w:rsid w:val="61A66D2D"/>
    <w:rsid w:val="61B50230"/>
    <w:rsid w:val="61C15578"/>
    <w:rsid w:val="61EC0926"/>
    <w:rsid w:val="62160145"/>
    <w:rsid w:val="62217383"/>
    <w:rsid w:val="625533E1"/>
    <w:rsid w:val="6267026A"/>
    <w:rsid w:val="629601F9"/>
    <w:rsid w:val="6299449C"/>
    <w:rsid w:val="62AC0785"/>
    <w:rsid w:val="62B72874"/>
    <w:rsid w:val="62D13935"/>
    <w:rsid w:val="62DA1D5D"/>
    <w:rsid w:val="63073ACF"/>
    <w:rsid w:val="630B2DFC"/>
    <w:rsid w:val="63350A29"/>
    <w:rsid w:val="635A5B6F"/>
    <w:rsid w:val="6397692D"/>
    <w:rsid w:val="639A641D"/>
    <w:rsid w:val="63A5145A"/>
    <w:rsid w:val="63B14C20"/>
    <w:rsid w:val="63D708F8"/>
    <w:rsid w:val="64423B2D"/>
    <w:rsid w:val="6457430E"/>
    <w:rsid w:val="64590086"/>
    <w:rsid w:val="648844C8"/>
    <w:rsid w:val="64965169"/>
    <w:rsid w:val="64CD05F6"/>
    <w:rsid w:val="64D63485"/>
    <w:rsid w:val="64EC62C8"/>
    <w:rsid w:val="64EF7019"/>
    <w:rsid w:val="659D1B1B"/>
    <w:rsid w:val="65AB1A1E"/>
    <w:rsid w:val="65C14D81"/>
    <w:rsid w:val="65C25F81"/>
    <w:rsid w:val="65C634F9"/>
    <w:rsid w:val="660F30F2"/>
    <w:rsid w:val="661070A1"/>
    <w:rsid w:val="67095D94"/>
    <w:rsid w:val="670A5668"/>
    <w:rsid w:val="6723497B"/>
    <w:rsid w:val="67380427"/>
    <w:rsid w:val="674743C8"/>
    <w:rsid w:val="6787315C"/>
    <w:rsid w:val="679715F1"/>
    <w:rsid w:val="67AA6A72"/>
    <w:rsid w:val="68273FF7"/>
    <w:rsid w:val="686A74B3"/>
    <w:rsid w:val="68A4505F"/>
    <w:rsid w:val="68FC3D07"/>
    <w:rsid w:val="694703C2"/>
    <w:rsid w:val="696E5EC9"/>
    <w:rsid w:val="69796AD5"/>
    <w:rsid w:val="698A6E8A"/>
    <w:rsid w:val="698C2CAC"/>
    <w:rsid w:val="699A724A"/>
    <w:rsid w:val="69A2427D"/>
    <w:rsid w:val="6A4D56EB"/>
    <w:rsid w:val="6A521A24"/>
    <w:rsid w:val="6A610B11"/>
    <w:rsid w:val="6A6168B0"/>
    <w:rsid w:val="6A786D8C"/>
    <w:rsid w:val="6A7D56A7"/>
    <w:rsid w:val="6AB778B5"/>
    <w:rsid w:val="6AE26F6B"/>
    <w:rsid w:val="6B2018FE"/>
    <w:rsid w:val="6B753F21"/>
    <w:rsid w:val="6BA20565"/>
    <w:rsid w:val="6BA936A1"/>
    <w:rsid w:val="6BE50451"/>
    <w:rsid w:val="6BF0181F"/>
    <w:rsid w:val="6BFF1513"/>
    <w:rsid w:val="6C1D45C3"/>
    <w:rsid w:val="6C1E3220"/>
    <w:rsid w:val="6C2C07C0"/>
    <w:rsid w:val="6C44786E"/>
    <w:rsid w:val="6C586E75"/>
    <w:rsid w:val="6C5A244F"/>
    <w:rsid w:val="6C691156"/>
    <w:rsid w:val="6C725EB0"/>
    <w:rsid w:val="6CB60D47"/>
    <w:rsid w:val="6CD2386E"/>
    <w:rsid w:val="6D1014FE"/>
    <w:rsid w:val="6D631F76"/>
    <w:rsid w:val="6D657A9C"/>
    <w:rsid w:val="6D9E2456"/>
    <w:rsid w:val="6DB44345"/>
    <w:rsid w:val="6DD53826"/>
    <w:rsid w:val="6DE0082F"/>
    <w:rsid w:val="6DF42BCE"/>
    <w:rsid w:val="6E241705"/>
    <w:rsid w:val="6E283FD4"/>
    <w:rsid w:val="6E28748B"/>
    <w:rsid w:val="6EA63716"/>
    <w:rsid w:val="6EEB24E1"/>
    <w:rsid w:val="6F244C95"/>
    <w:rsid w:val="6F685621"/>
    <w:rsid w:val="6FB32FC5"/>
    <w:rsid w:val="6FB93304"/>
    <w:rsid w:val="6FC14B95"/>
    <w:rsid w:val="6FC7059A"/>
    <w:rsid w:val="70310109"/>
    <w:rsid w:val="7081140A"/>
    <w:rsid w:val="70A80F98"/>
    <w:rsid w:val="70E30808"/>
    <w:rsid w:val="70E67480"/>
    <w:rsid w:val="713F4566"/>
    <w:rsid w:val="716B13F9"/>
    <w:rsid w:val="7190757A"/>
    <w:rsid w:val="71AB5C99"/>
    <w:rsid w:val="71C35F39"/>
    <w:rsid w:val="72135D18"/>
    <w:rsid w:val="722021E3"/>
    <w:rsid w:val="728B515C"/>
    <w:rsid w:val="72936E59"/>
    <w:rsid w:val="72CE7E91"/>
    <w:rsid w:val="72E70F53"/>
    <w:rsid w:val="73312B0D"/>
    <w:rsid w:val="733522B5"/>
    <w:rsid w:val="734F345B"/>
    <w:rsid w:val="739764D5"/>
    <w:rsid w:val="73BC418E"/>
    <w:rsid w:val="73DB0AB8"/>
    <w:rsid w:val="74012262"/>
    <w:rsid w:val="742A5D78"/>
    <w:rsid w:val="74365E8F"/>
    <w:rsid w:val="74A32447"/>
    <w:rsid w:val="74CE5F27"/>
    <w:rsid w:val="750232A8"/>
    <w:rsid w:val="75150AD2"/>
    <w:rsid w:val="75614FED"/>
    <w:rsid w:val="757122B5"/>
    <w:rsid w:val="75947170"/>
    <w:rsid w:val="75A60C51"/>
    <w:rsid w:val="75B12AC4"/>
    <w:rsid w:val="75F81E7F"/>
    <w:rsid w:val="76171CE3"/>
    <w:rsid w:val="76562678"/>
    <w:rsid w:val="7660024D"/>
    <w:rsid w:val="76806335"/>
    <w:rsid w:val="770519A8"/>
    <w:rsid w:val="777015B2"/>
    <w:rsid w:val="77A80CB1"/>
    <w:rsid w:val="77DF13C0"/>
    <w:rsid w:val="780377D7"/>
    <w:rsid w:val="781B0265"/>
    <w:rsid w:val="783C3AEF"/>
    <w:rsid w:val="783C5CF3"/>
    <w:rsid w:val="783E7FCF"/>
    <w:rsid w:val="787F3C48"/>
    <w:rsid w:val="78976633"/>
    <w:rsid w:val="790939D1"/>
    <w:rsid w:val="790B7794"/>
    <w:rsid w:val="795B7FA5"/>
    <w:rsid w:val="797F0137"/>
    <w:rsid w:val="79DD3F5B"/>
    <w:rsid w:val="79E166FC"/>
    <w:rsid w:val="79F44681"/>
    <w:rsid w:val="7A5D0CE3"/>
    <w:rsid w:val="7A692279"/>
    <w:rsid w:val="7AA338C9"/>
    <w:rsid w:val="7AA95214"/>
    <w:rsid w:val="7AAF67FA"/>
    <w:rsid w:val="7AE621E7"/>
    <w:rsid w:val="7B0E3521"/>
    <w:rsid w:val="7B2E3BC3"/>
    <w:rsid w:val="7B5A61D9"/>
    <w:rsid w:val="7B8E4662"/>
    <w:rsid w:val="7C15268D"/>
    <w:rsid w:val="7CC876FF"/>
    <w:rsid w:val="7CCD11BA"/>
    <w:rsid w:val="7D106BD4"/>
    <w:rsid w:val="7D2420E5"/>
    <w:rsid w:val="7D3B35F8"/>
    <w:rsid w:val="7DA168CE"/>
    <w:rsid w:val="7DA737B9"/>
    <w:rsid w:val="7DF024BC"/>
    <w:rsid w:val="7E290672"/>
    <w:rsid w:val="7E5020A2"/>
    <w:rsid w:val="7E7E276B"/>
    <w:rsid w:val="7E8458A8"/>
    <w:rsid w:val="7EA45F4A"/>
    <w:rsid w:val="7EDD7D0C"/>
    <w:rsid w:val="7F08297D"/>
    <w:rsid w:val="7F2F7F0A"/>
    <w:rsid w:val="7F54171E"/>
    <w:rsid w:val="7F7F2C3F"/>
    <w:rsid w:val="7F865C5E"/>
    <w:rsid w:val="7F8A7169"/>
    <w:rsid w:val="7FD9032D"/>
    <w:rsid w:val="7FDA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0"/>
    <w:rPr>
      <w:i/>
    </w:rPr>
  </w:style>
  <w:style w:type="character" w:styleId="8">
    <w:name w:val="Hyperlink"/>
    <w:basedOn w:val="6"/>
    <w:qFormat/>
    <w:uiPriority w:val="0"/>
    <w:rPr>
      <w:color w:val="0000FF"/>
      <w:u w:val="single"/>
    </w:rPr>
  </w:style>
  <w:style w:type="character" w:customStyle="1" w:styleId="9">
    <w:name w:val="font21"/>
    <w:basedOn w:val="6"/>
    <w:qFormat/>
    <w:uiPriority w:val="0"/>
    <w:rPr>
      <w:rFonts w:hint="eastAsia" w:ascii="宋体" w:hAnsi="宋体" w:eastAsia="宋体" w:cs="宋体"/>
      <w:b/>
      <w:bCs/>
      <w:color w:val="000000"/>
      <w:sz w:val="24"/>
      <w:szCs w:val="24"/>
      <w:u w:val="none"/>
    </w:rPr>
  </w:style>
  <w:style w:type="character" w:customStyle="1" w:styleId="10">
    <w:name w:val="font1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5347</Words>
  <Characters>5898</Characters>
  <Lines>0</Lines>
  <Paragraphs>0</Paragraphs>
  <TotalTime>42</TotalTime>
  <ScaleCrop>false</ScaleCrop>
  <LinksUpToDate>false</LinksUpToDate>
  <CharactersWithSpaces>6661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马</dc:creator>
  <cp:lastModifiedBy>Cherry</cp:lastModifiedBy>
  <cp:lastPrinted>2025-11-19T10:46:00Z</cp:lastPrinted>
  <dcterms:modified xsi:type="dcterms:W3CDTF">2025-12-12T02:44:39Z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CD3B68436E4F4300A4A632377083B454_13</vt:lpwstr>
  </property>
  <property fmtid="{D5CDD505-2E9C-101B-9397-08002B2CF9AE}" pid="4" name="KSOTemplateDocerSaveRecord">
    <vt:lpwstr>eyJoZGlkIjoiOWVlNzc4OTNiYWMyMGI1ZjAwZWUzZGJkODJjZmUwMTEiLCJ1c2VySWQiOiI0NTc0NDQxNzcifQ==</vt:lpwstr>
  </property>
</Properties>
</file>