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BD3A6B">
      <w:pPr>
        <w:shd w:val="clear" w:color="auto" w:fill="FFFFFF"/>
        <w:adjustRightInd w:val="0"/>
        <w:snapToGrid w:val="0"/>
        <w:spacing w:line="360" w:lineRule="auto"/>
        <w:ind w:firstLine="0" w:firstLineChars="0"/>
        <w:jc w:val="center"/>
        <w:rPr>
          <w:rFonts w:ascii="黑体" w:hAnsi="黑体" w:eastAsia="黑体"/>
          <w:spacing w:val="60"/>
          <w:sz w:val="32"/>
          <w:szCs w:val="28"/>
        </w:rPr>
      </w:pPr>
      <w:r>
        <w:rPr>
          <w:rFonts w:hint="eastAsia" w:ascii="黑体" w:hAnsi="黑体" w:eastAsia="黑体"/>
          <w:spacing w:val="60"/>
          <w:sz w:val="32"/>
          <w:szCs w:val="28"/>
          <w:lang w:eastAsia="zh-CN"/>
        </w:rPr>
        <w:t>保卫管理员</w:t>
      </w:r>
      <w:r>
        <w:rPr>
          <w:rFonts w:hint="eastAsia" w:ascii="黑体" w:hAnsi="黑体" w:eastAsia="黑体"/>
          <w:spacing w:val="60"/>
          <w:sz w:val="32"/>
          <w:szCs w:val="28"/>
        </w:rPr>
        <w:t>（</w:t>
      </w:r>
      <w:r>
        <w:rPr>
          <w:rFonts w:hint="eastAsia" w:ascii="黑体" w:hAnsi="黑体" w:eastAsia="黑体"/>
          <w:spacing w:val="60"/>
          <w:sz w:val="32"/>
          <w:szCs w:val="28"/>
          <w:lang w:eastAsia="zh-CN"/>
        </w:rPr>
        <w:t>二</w:t>
      </w:r>
      <w:r>
        <w:rPr>
          <w:rFonts w:hint="eastAsia" w:ascii="黑体" w:hAnsi="黑体" w:eastAsia="黑体"/>
          <w:spacing w:val="60"/>
          <w:sz w:val="32"/>
          <w:szCs w:val="28"/>
        </w:rPr>
        <w:t>级）综合评审</w:t>
      </w:r>
    </w:p>
    <w:p w14:paraId="7E76D8D5">
      <w:pPr>
        <w:shd w:val="clear" w:color="auto" w:fill="FFFFFF"/>
        <w:adjustRightInd w:val="0"/>
        <w:snapToGrid w:val="0"/>
        <w:spacing w:line="360" w:lineRule="auto"/>
        <w:ind w:firstLine="0" w:firstLineChars="0"/>
        <w:jc w:val="center"/>
        <w:rPr>
          <w:rFonts w:ascii="黑体" w:hAnsi="黑体" w:eastAsia="黑体"/>
          <w:spacing w:val="60"/>
          <w:sz w:val="32"/>
          <w:szCs w:val="28"/>
        </w:rPr>
      </w:pPr>
      <w:r>
        <w:rPr>
          <w:rFonts w:hint="eastAsia" w:ascii="黑体" w:hAnsi="黑体" w:eastAsia="黑体"/>
          <w:spacing w:val="60"/>
          <w:sz w:val="32"/>
          <w:szCs w:val="28"/>
        </w:rPr>
        <w:t>申报材料撰写试题单</w:t>
      </w:r>
    </w:p>
    <w:p w14:paraId="00592D34">
      <w:pPr>
        <w:shd w:val="clear" w:color="auto" w:fill="FFFFFF"/>
        <w:adjustRightInd w:val="0"/>
        <w:snapToGrid w:val="0"/>
        <w:spacing w:line="360" w:lineRule="auto"/>
        <w:ind w:firstLine="0" w:firstLineChars="0"/>
        <w:rPr>
          <w:rFonts w:ascii="黑体" w:hAnsi="黑体" w:eastAsia="黑体"/>
          <w:color w:val="000000"/>
          <w:szCs w:val="28"/>
        </w:rPr>
      </w:pPr>
    </w:p>
    <w:p w14:paraId="575D2E98">
      <w:pPr>
        <w:shd w:val="clear" w:color="auto" w:fill="FFFFFF"/>
        <w:adjustRightInd w:val="0"/>
        <w:snapToGrid w:val="0"/>
        <w:spacing w:line="360" w:lineRule="auto"/>
        <w:ind w:firstLine="0" w:firstLineChars="0"/>
        <w:rPr>
          <w:rFonts w:ascii="黑体" w:hAnsi="黑体" w:eastAsia="黑体"/>
          <w:color w:val="000000"/>
          <w:szCs w:val="28"/>
        </w:rPr>
      </w:pPr>
      <w:r>
        <w:rPr>
          <w:rFonts w:hint="eastAsia" w:ascii="黑体" w:hAnsi="黑体" w:eastAsia="黑体"/>
          <w:color w:val="000000"/>
          <w:szCs w:val="28"/>
        </w:rPr>
        <w:t>准考证号：</w:t>
      </w:r>
    </w:p>
    <w:p w14:paraId="2CD16778">
      <w:pPr>
        <w:shd w:val="clear" w:color="auto" w:fill="FFFFFF"/>
        <w:adjustRightInd w:val="0"/>
        <w:snapToGrid w:val="0"/>
        <w:spacing w:line="360" w:lineRule="auto"/>
        <w:ind w:firstLine="0" w:firstLineChars="0"/>
        <w:rPr>
          <w:rFonts w:ascii="黑体" w:hAnsi="黑体" w:eastAsia="黑体"/>
          <w:color w:val="000000"/>
          <w:szCs w:val="28"/>
        </w:rPr>
      </w:pPr>
      <w:r>
        <w:rPr>
          <w:rFonts w:hint="eastAsia" w:ascii="黑体" w:hAnsi="黑体" w:eastAsia="黑体"/>
          <w:color w:val="000000"/>
          <w:szCs w:val="28"/>
        </w:rPr>
        <w:t>试题名称：</w:t>
      </w:r>
      <w:r>
        <w:rPr>
          <w:rFonts w:hint="eastAsia" w:ascii="宋体" w:hAnsi="宋体"/>
          <w:color w:val="000000"/>
          <w:szCs w:val="28"/>
        </w:rPr>
        <w:t>申报材料撰写（暨工作业绩评价申报）</w:t>
      </w:r>
    </w:p>
    <w:p w14:paraId="787B2FCC">
      <w:pPr>
        <w:shd w:val="clear" w:color="auto" w:fill="FFFFFF"/>
        <w:adjustRightInd w:val="0"/>
        <w:snapToGrid w:val="0"/>
        <w:spacing w:line="360" w:lineRule="auto"/>
        <w:ind w:firstLine="0" w:firstLineChars="0"/>
        <w:rPr>
          <w:rFonts w:asciiTheme="minorEastAsia" w:hAnsiTheme="minorEastAsia" w:eastAsiaTheme="minorEastAsia"/>
          <w:color w:val="000000"/>
          <w:szCs w:val="28"/>
        </w:rPr>
      </w:pPr>
      <w:r>
        <w:rPr>
          <w:rFonts w:hint="eastAsia" w:ascii="黑体" w:hAnsi="黑体" w:eastAsia="黑体"/>
          <w:color w:val="000000"/>
          <w:szCs w:val="28"/>
        </w:rPr>
        <w:t>考核时间：</w:t>
      </w:r>
      <w:r>
        <w:rPr>
          <w:rFonts w:hint="eastAsia" w:asciiTheme="minorEastAsia" w:hAnsiTheme="minorEastAsia" w:eastAsiaTheme="minorEastAsia"/>
          <w:color w:val="000000"/>
          <w:szCs w:val="28"/>
        </w:rPr>
        <w:t>2周</w:t>
      </w:r>
    </w:p>
    <w:p w14:paraId="2EB6EE17">
      <w:pPr>
        <w:shd w:val="clear" w:color="auto" w:fill="FFFFFF"/>
        <w:adjustRightInd w:val="0"/>
        <w:snapToGrid w:val="0"/>
        <w:spacing w:line="360" w:lineRule="auto"/>
        <w:ind w:firstLine="0" w:firstLineChars="0"/>
        <w:rPr>
          <w:rFonts w:ascii="仿宋" w:hAnsi="仿宋" w:eastAsia="仿宋"/>
          <w:i/>
          <w:iCs/>
          <w:spacing w:val="-8"/>
          <w:szCs w:val="24"/>
        </w:rPr>
      </w:pPr>
    </w:p>
    <w:p w14:paraId="09ED434D">
      <w:pPr>
        <w:shd w:val="clear" w:color="auto" w:fill="FFFFFF"/>
        <w:adjustRightInd w:val="0"/>
        <w:snapToGrid w:val="0"/>
        <w:spacing w:line="360" w:lineRule="auto"/>
        <w:ind w:firstLine="0" w:firstLineChars="0"/>
        <w:rPr>
          <w:rFonts w:ascii="黑体" w:hAnsi="黑体" w:eastAsia="黑体"/>
          <w:color w:val="000000"/>
          <w:szCs w:val="28"/>
        </w:rPr>
      </w:pPr>
      <w:r>
        <w:rPr>
          <w:rFonts w:hint="eastAsia" w:ascii="黑体" w:hAnsi="黑体" w:eastAsia="黑体"/>
          <w:color w:val="000000"/>
          <w:szCs w:val="28"/>
        </w:rPr>
        <w:t>工作业绩评价申报表撰写要求：</w:t>
      </w:r>
    </w:p>
    <w:p w14:paraId="6E3BA8C0">
      <w:pPr>
        <w:shd w:val="clear" w:color="auto" w:fill="FFFFFF"/>
        <w:adjustRightInd w:val="0"/>
        <w:snapToGrid w:val="0"/>
        <w:spacing w:line="360" w:lineRule="auto"/>
        <w:ind w:firstLine="0" w:firstLineChars="0"/>
        <w:rPr>
          <w:rFonts w:asciiTheme="minorEastAsia" w:hAnsiTheme="minorEastAsia" w:eastAsiaTheme="minorEastAsia"/>
          <w:color w:val="000000"/>
          <w:szCs w:val="28"/>
        </w:rPr>
      </w:pPr>
      <w:r>
        <w:rPr>
          <w:rFonts w:hint="eastAsia" w:asciiTheme="minorEastAsia" w:hAnsiTheme="minorEastAsia" w:eastAsiaTheme="minorEastAsia"/>
          <w:color w:val="000000"/>
          <w:szCs w:val="28"/>
        </w:rPr>
        <w:t>1．工作业绩评价申报表（含工作技术小结）在两周内统一提交。</w:t>
      </w:r>
    </w:p>
    <w:p w14:paraId="01C5CE68">
      <w:pPr>
        <w:shd w:val="clear" w:color="auto" w:fill="FFFFFF"/>
        <w:adjustRightInd w:val="0"/>
        <w:snapToGrid w:val="0"/>
        <w:spacing w:line="360" w:lineRule="auto"/>
        <w:ind w:firstLine="0" w:firstLineChars="0"/>
        <w:rPr>
          <w:rFonts w:asciiTheme="minorEastAsia" w:hAnsiTheme="minorEastAsia" w:eastAsiaTheme="minorEastAsia"/>
          <w:color w:val="000000"/>
          <w:szCs w:val="28"/>
        </w:rPr>
      </w:pPr>
      <w:r>
        <w:rPr>
          <w:rFonts w:hint="eastAsia" w:asciiTheme="minorEastAsia" w:hAnsiTheme="minorEastAsia" w:eastAsiaTheme="minorEastAsia"/>
          <w:color w:val="000000"/>
          <w:szCs w:val="28"/>
        </w:rPr>
        <w:t>2．表格填写要求和工作技术小结撰写要求见申报表最后一页。</w:t>
      </w:r>
    </w:p>
    <w:p w14:paraId="1C8C1A9D">
      <w:pPr>
        <w:shd w:val="clear" w:color="auto" w:fill="FFFFFF"/>
        <w:adjustRightInd w:val="0"/>
        <w:snapToGrid w:val="0"/>
        <w:spacing w:line="360" w:lineRule="auto"/>
        <w:ind w:firstLine="0" w:firstLineChars="0"/>
        <w:rPr>
          <w:rFonts w:asciiTheme="minorEastAsia" w:hAnsiTheme="minorEastAsia" w:eastAsiaTheme="minorEastAsia"/>
          <w:color w:val="000000"/>
          <w:szCs w:val="28"/>
        </w:rPr>
      </w:pPr>
      <w:r>
        <w:rPr>
          <w:rFonts w:hint="eastAsia" w:asciiTheme="minorEastAsia" w:hAnsiTheme="minorEastAsia" w:eastAsiaTheme="minorEastAsia"/>
          <w:color w:val="000000"/>
          <w:szCs w:val="28"/>
        </w:rPr>
        <w:t>3．表格和工作技术小结要求内容真实、数据可靠、语句通顺、流畅。</w:t>
      </w:r>
    </w:p>
    <w:p w14:paraId="45E5C0AB">
      <w:pPr>
        <w:shd w:val="clear" w:color="auto" w:fill="FFFFFF"/>
        <w:adjustRightInd w:val="0"/>
        <w:snapToGrid w:val="0"/>
        <w:spacing w:line="360" w:lineRule="auto"/>
        <w:ind w:firstLine="0" w:firstLineChars="0"/>
        <w:rPr>
          <w:rFonts w:asciiTheme="minorEastAsia" w:hAnsiTheme="minorEastAsia" w:eastAsiaTheme="minorEastAsia"/>
          <w:color w:val="000000"/>
          <w:szCs w:val="28"/>
        </w:rPr>
      </w:pPr>
      <w:r>
        <w:rPr>
          <w:rFonts w:hint="eastAsia" w:asciiTheme="minorEastAsia" w:hAnsiTheme="minorEastAsia" w:eastAsiaTheme="minorEastAsia"/>
          <w:color w:val="000000"/>
          <w:szCs w:val="28"/>
        </w:rPr>
        <w:t>4．工作业绩评价申报表一式三份，需单位盖章（首页章和骑缝章）。</w:t>
      </w:r>
    </w:p>
    <w:p w14:paraId="1A1D437B">
      <w:pPr>
        <w:shd w:val="clear" w:color="auto" w:fill="FFFFFF"/>
        <w:adjustRightInd w:val="0"/>
        <w:snapToGrid w:val="0"/>
        <w:spacing w:line="360" w:lineRule="auto"/>
        <w:ind w:firstLine="0" w:firstLineChars="0"/>
        <w:rPr>
          <w:rFonts w:asciiTheme="minorEastAsia" w:hAnsiTheme="minorEastAsia" w:eastAsiaTheme="minorEastAsia"/>
          <w:color w:val="000000"/>
          <w:szCs w:val="28"/>
        </w:rPr>
      </w:pPr>
      <w:r>
        <w:rPr>
          <w:rFonts w:hint="eastAsia" w:asciiTheme="minorEastAsia" w:hAnsiTheme="minorEastAsia" w:eastAsiaTheme="minorEastAsia"/>
          <w:color w:val="000000"/>
          <w:szCs w:val="28"/>
        </w:rPr>
        <w:t>5．相关证明材料，如论文、专利、软著、奖项、证书</w:t>
      </w:r>
      <w:bookmarkStart w:id="0" w:name="_GoBack"/>
      <w:bookmarkEnd w:id="0"/>
      <w:r>
        <w:rPr>
          <w:rFonts w:hint="eastAsia" w:asciiTheme="minorEastAsia" w:hAnsiTheme="minorEastAsia" w:eastAsiaTheme="minorEastAsia"/>
          <w:color w:val="000000"/>
          <w:szCs w:val="28"/>
        </w:rPr>
        <w:t>等资料复印后作为附件一并提交。</w:t>
      </w:r>
    </w:p>
    <w:p w14:paraId="6FB2739D">
      <w:pPr>
        <w:shd w:val="clear" w:color="auto" w:fill="FFFFFF"/>
        <w:adjustRightInd w:val="0"/>
        <w:snapToGrid w:val="0"/>
        <w:spacing w:line="360" w:lineRule="auto"/>
        <w:ind w:firstLine="0" w:firstLineChars="0"/>
        <w:rPr>
          <w:rFonts w:asciiTheme="minorEastAsia" w:hAnsiTheme="minorEastAsia" w:eastAsiaTheme="minorEastAsia"/>
          <w:color w:val="000000"/>
          <w:szCs w:val="28"/>
        </w:rPr>
      </w:pPr>
      <w:r>
        <w:rPr>
          <w:rFonts w:hint="eastAsia" w:asciiTheme="minorEastAsia" w:hAnsiTheme="minorEastAsia" w:eastAsiaTheme="minorEastAsia"/>
          <w:color w:val="000000"/>
          <w:szCs w:val="28"/>
        </w:rPr>
        <w:t>注：本工作业绩评价申报表提交后将由考评专家进行评审，如发现有抄袭、造假、侵权行为者，作零分处理且2年内不得重新申报综合能力考核。</w:t>
      </w:r>
    </w:p>
    <w:p w14:paraId="7406AF5E">
      <w:pPr>
        <w:adjustRightInd w:val="0"/>
        <w:snapToGrid w:val="0"/>
        <w:spacing w:line="360" w:lineRule="auto"/>
        <w:ind w:firstLine="480"/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7D1C83">
    <w:pPr>
      <w:pStyle w:val="2"/>
      <w:jc w:val="center"/>
    </w:pPr>
    <w:r>
      <w:rPr>
        <w:rFonts w:hint="eastAsia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  共</w:t>
    </w:r>
    <w:r>
      <w:fldChar w:fldCharType="begin"/>
    </w:r>
    <w:r>
      <w:instrText xml:space="preserve"> SECTIONPAGES   \* MERGEFORMAT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CE99AE">
    <w:pPr>
      <w:pStyle w:val="2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766088">
    <w:pPr>
      <w:pStyle w:val="2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12" w:lineRule="auto"/>
        <w:ind w:firstLine="480"/>
      </w:pPr>
      <w:r>
        <w:separator/>
      </w:r>
    </w:p>
  </w:footnote>
  <w:footnote w:type="continuationSeparator" w:id="1">
    <w:p>
      <w:pPr>
        <w:spacing w:line="312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1362F6">
    <w:pPr>
      <w:pStyle w:val="3"/>
      <w:jc w:val="right"/>
      <w:rPr>
        <w:rFonts w:ascii="宋体" w:hAnsi="宋体" w:eastAsia="宋体"/>
        <w:sz w:val="21"/>
        <w:szCs w:val="21"/>
      </w:rPr>
    </w:pPr>
    <w:r>
      <w:rPr>
        <w:rFonts w:hint="eastAsia" w:ascii="宋体" w:hAnsi="宋体" w:eastAsia="宋体"/>
        <w:sz w:val="21"/>
        <w:szCs w:val="21"/>
        <w:lang w:eastAsia="zh-CN"/>
      </w:rPr>
      <w:t>保卫管理员</w:t>
    </w:r>
    <w:r>
      <w:rPr>
        <w:rFonts w:hint="eastAsia" w:ascii="宋体" w:hAnsi="宋体" w:eastAsia="宋体"/>
        <w:sz w:val="21"/>
        <w:szCs w:val="21"/>
      </w:rPr>
      <w:t>（</w:t>
    </w:r>
    <w:r>
      <w:rPr>
        <w:rFonts w:hint="eastAsia" w:ascii="宋体" w:hAnsi="宋体" w:eastAsia="宋体"/>
        <w:sz w:val="21"/>
        <w:szCs w:val="21"/>
        <w:lang w:eastAsia="zh-CN"/>
      </w:rPr>
      <w:t>二</w:t>
    </w:r>
    <w:r>
      <w:rPr>
        <w:rFonts w:hint="eastAsia" w:ascii="宋体" w:hAnsi="宋体" w:eastAsia="宋体"/>
        <w:sz w:val="21"/>
        <w:szCs w:val="21"/>
      </w:rPr>
      <w:t>级）综合评审申报材料撰写试题单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752A6E">
    <w:pPr>
      <w:pStyle w:val="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2D02FB">
    <w:pPr>
      <w:pStyle w:val="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237"/>
    <w:rsid w:val="000B1653"/>
    <w:rsid w:val="00212A81"/>
    <w:rsid w:val="002A1FCF"/>
    <w:rsid w:val="002B6551"/>
    <w:rsid w:val="004067A8"/>
    <w:rsid w:val="00430BFB"/>
    <w:rsid w:val="00444CF8"/>
    <w:rsid w:val="0045507A"/>
    <w:rsid w:val="00495847"/>
    <w:rsid w:val="005A387C"/>
    <w:rsid w:val="005A75AC"/>
    <w:rsid w:val="007E19AF"/>
    <w:rsid w:val="00812A94"/>
    <w:rsid w:val="00817570"/>
    <w:rsid w:val="00962159"/>
    <w:rsid w:val="0096354A"/>
    <w:rsid w:val="009C2F1D"/>
    <w:rsid w:val="00C40F7F"/>
    <w:rsid w:val="00C45F81"/>
    <w:rsid w:val="00D4491A"/>
    <w:rsid w:val="00D64200"/>
    <w:rsid w:val="00DA732A"/>
    <w:rsid w:val="00E10563"/>
    <w:rsid w:val="00E95237"/>
    <w:rsid w:val="00EA7FCE"/>
    <w:rsid w:val="00F20C5B"/>
    <w:rsid w:val="00F81CCA"/>
    <w:rsid w:val="341C424E"/>
    <w:rsid w:val="46B3080E"/>
    <w:rsid w:val="67870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12" w:lineRule="auto"/>
      <w:ind w:firstLine="200" w:firstLineChars="200"/>
      <w:jc w:val="both"/>
    </w:pPr>
    <w:rPr>
      <w:rFonts w:ascii="Calibri" w:hAnsi="Calibri" w:eastAsia="宋体" w:cs="Times New Roman"/>
      <w:kern w:val="2"/>
      <w:sz w:val="24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ind w:firstLine="0" w:firstLineChars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ind w:firstLine="0" w:firstLineChars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291</Words>
  <Characters>292</Characters>
  <Lines>2</Lines>
  <Paragraphs>1</Paragraphs>
  <TotalTime>0</TotalTime>
  <ScaleCrop>false</ScaleCrop>
  <LinksUpToDate>false</LinksUpToDate>
  <CharactersWithSpaces>293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2016-12-13T03:11:00Z</dcterms:created>
  <dc:creator>微软用户</dc:creator>
  <cp:lastModifiedBy>宇霞</cp:lastModifiedBy>
  <dcterms:modified xsi:type="dcterms:W3CDTF">2025-03-24T02:40:21Z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eyJoZGlkIjoiOWQ0N2U3ZGFiMGE0NDllYzdjNDAyNzgxNjcyN2YwMWMiLCJ1c2VySWQiOiIxOTcwODAzODkifQ==</vt:lpwstr>
  </property>
  <property fmtid="{D5CDD505-2E9C-101B-9397-08002B2CF9AE}" pid="3" name="KSOProductBuildVer">
    <vt:lpwstr>2052-12.1.0.20305</vt:lpwstr>
  </property>
  <property fmtid="{D5CDD505-2E9C-101B-9397-08002B2CF9AE}" pid="4" name="ICV">
    <vt:lpwstr>9951E411CB7B43F29B68FD883F84FB21_13</vt:lpwstr>
  </property>
</Properties>
</file>